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F50F3" w:rsidRPr="0003657F" w:rsidRDefault="000F50F3" w:rsidP="000F50F3">
      <w:pPr>
        <w:spacing w:after="0" w:line="240" w:lineRule="auto"/>
        <w:ind w:left="0" w:right="0" w:firstLine="0"/>
        <w:jc w:val="center"/>
        <w:rPr>
          <w:rFonts w:ascii="Times New Roman" w:hAnsi="Times New Roman" w:cs="Times New Roman"/>
          <w:b/>
          <w:color w:val="auto"/>
          <w:szCs w:val="28"/>
          <w:lang w:eastAsia="en-US"/>
        </w:rPr>
      </w:pPr>
      <w:r w:rsidRPr="0003657F">
        <w:rPr>
          <w:rFonts w:ascii="Times New Roman" w:hAnsi="Times New Roman" w:cs="Times New Roman"/>
          <w:b/>
          <w:color w:val="auto"/>
          <w:szCs w:val="28"/>
          <w:lang w:eastAsia="en-US"/>
        </w:rPr>
        <w:t>МИНИСТЕРСТВО ОБРАЗОВАНИЯ И НАУКИ</w:t>
      </w:r>
    </w:p>
    <w:p w:rsidR="000F50F3" w:rsidRPr="0003657F" w:rsidRDefault="000F50F3" w:rsidP="000F50F3">
      <w:pPr>
        <w:spacing w:after="0" w:line="240" w:lineRule="auto"/>
        <w:ind w:left="0" w:right="0" w:firstLine="0"/>
        <w:jc w:val="center"/>
        <w:rPr>
          <w:rFonts w:ascii="Times New Roman" w:hAnsi="Times New Roman" w:cs="Times New Roman"/>
          <w:b/>
          <w:color w:val="auto"/>
          <w:szCs w:val="28"/>
          <w:lang w:eastAsia="en-US"/>
        </w:rPr>
      </w:pPr>
      <w:r w:rsidRPr="0003657F">
        <w:rPr>
          <w:rFonts w:ascii="Times New Roman" w:hAnsi="Times New Roman" w:cs="Times New Roman"/>
          <w:b/>
          <w:color w:val="auto"/>
          <w:szCs w:val="28"/>
          <w:lang w:eastAsia="en-US"/>
        </w:rPr>
        <w:t>НИЖЕГОРОДСКОЙ ОБЛАСТИ</w:t>
      </w:r>
    </w:p>
    <w:p w:rsidR="000F50F3" w:rsidRPr="0003657F" w:rsidRDefault="000F50F3" w:rsidP="000F50F3">
      <w:pPr>
        <w:spacing w:after="0" w:line="240" w:lineRule="auto"/>
        <w:ind w:left="0" w:right="0" w:firstLine="0"/>
        <w:jc w:val="center"/>
        <w:rPr>
          <w:rFonts w:ascii="Times New Roman" w:hAnsi="Times New Roman" w:cs="Times New Roman"/>
          <w:b/>
          <w:color w:val="auto"/>
          <w:szCs w:val="28"/>
          <w:lang w:eastAsia="en-US"/>
        </w:rPr>
      </w:pPr>
      <w:r w:rsidRPr="0003657F">
        <w:rPr>
          <w:rFonts w:ascii="Times New Roman" w:hAnsi="Times New Roman" w:cs="Times New Roman"/>
          <w:b/>
          <w:color w:val="auto"/>
          <w:szCs w:val="28"/>
          <w:lang w:eastAsia="en-US"/>
        </w:rPr>
        <w:t>Государственное бюджетное профессиональное</w:t>
      </w:r>
    </w:p>
    <w:p w:rsidR="000F50F3" w:rsidRPr="0003657F" w:rsidRDefault="000F50F3" w:rsidP="000F50F3">
      <w:pPr>
        <w:spacing w:after="0" w:line="240" w:lineRule="auto"/>
        <w:ind w:left="0" w:right="0" w:firstLine="0"/>
        <w:jc w:val="center"/>
        <w:rPr>
          <w:rFonts w:ascii="Times New Roman" w:hAnsi="Times New Roman" w:cs="Times New Roman"/>
          <w:b/>
          <w:color w:val="auto"/>
          <w:szCs w:val="28"/>
          <w:lang w:eastAsia="en-US"/>
        </w:rPr>
      </w:pPr>
      <w:r w:rsidRPr="0003657F">
        <w:rPr>
          <w:rFonts w:ascii="Times New Roman" w:hAnsi="Times New Roman" w:cs="Times New Roman"/>
          <w:b/>
          <w:color w:val="auto"/>
          <w:szCs w:val="28"/>
          <w:lang w:eastAsia="en-US"/>
        </w:rPr>
        <w:t>образовательное учреждение</w:t>
      </w:r>
    </w:p>
    <w:p w:rsidR="000F50F3" w:rsidRPr="0003657F" w:rsidRDefault="000F50F3" w:rsidP="000F50F3">
      <w:pPr>
        <w:spacing w:after="0" w:line="240" w:lineRule="auto"/>
        <w:ind w:left="0" w:right="0" w:firstLine="0"/>
        <w:jc w:val="center"/>
        <w:rPr>
          <w:rFonts w:ascii="Times New Roman" w:hAnsi="Times New Roman" w:cs="Times New Roman"/>
          <w:b/>
          <w:color w:val="auto"/>
          <w:szCs w:val="28"/>
          <w:lang w:eastAsia="en-US"/>
        </w:rPr>
      </w:pPr>
      <w:r w:rsidRPr="0003657F">
        <w:rPr>
          <w:rFonts w:ascii="Times New Roman" w:hAnsi="Times New Roman" w:cs="Times New Roman"/>
          <w:b/>
          <w:color w:val="auto"/>
          <w:szCs w:val="28"/>
          <w:lang w:eastAsia="en-US"/>
        </w:rPr>
        <w:t>«НИЖЕГОРОДСКИЙ КОЛЛЕДЖ МАЛОГО БИЗНЕСА»</w:t>
      </w:r>
    </w:p>
    <w:p w:rsidR="000F50F3" w:rsidRPr="0003657F" w:rsidRDefault="000F50F3" w:rsidP="000F50F3">
      <w:pPr>
        <w:spacing w:after="200" w:line="276" w:lineRule="auto"/>
        <w:ind w:left="0" w:right="0" w:firstLine="0"/>
        <w:jc w:val="center"/>
        <w:rPr>
          <w:rFonts w:ascii="Times New Roman" w:hAnsi="Times New Roman" w:cs="Times New Roman"/>
          <w:color w:val="auto"/>
          <w:sz w:val="24"/>
          <w:szCs w:val="24"/>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 w:val="24"/>
          <w:szCs w:val="24"/>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 w:val="24"/>
          <w:szCs w:val="24"/>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 w:val="24"/>
          <w:szCs w:val="24"/>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 w:val="24"/>
          <w:szCs w:val="24"/>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 w:val="24"/>
          <w:szCs w:val="24"/>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r w:rsidRPr="0003657F">
        <w:rPr>
          <w:rFonts w:ascii="Times New Roman" w:hAnsi="Times New Roman" w:cs="Times New Roman"/>
          <w:color w:val="auto"/>
          <w:szCs w:val="28"/>
          <w:lang w:eastAsia="en-US"/>
        </w:rPr>
        <w:t>Рабочая программа учебной дисциплины</w:t>
      </w: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r w:rsidRPr="0003657F">
        <w:rPr>
          <w:rFonts w:ascii="Times New Roman" w:hAnsi="Times New Roman" w:cs="Times New Roman"/>
          <w:color w:val="auto"/>
          <w:szCs w:val="28"/>
          <w:lang w:eastAsia="en-US"/>
        </w:rPr>
        <w:t>ООД. 07 Математика</w:t>
      </w:r>
    </w:p>
    <w:p w:rsidR="000F50F3" w:rsidRPr="0003657F" w:rsidRDefault="000F50F3" w:rsidP="002B5950">
      <w:pPr>
        <w:spacing w:after="200" w:line="276" w:lineRule="auto"/>
        <w:ind w:left="0" w:right="0" w:firstLine="0"/>
        <w:jc w:val="center"/>
        <w:rPr>
          <w:rFonts w:ascii="Times New Roman" w:hAnsi="Times New Roman" w:cs="Times New Roman"/>
          <w:color w:val="auto"/>
          <w:szCs w:val="28"/>
          <w:lang w:eastAsia="en-US"/>
        </w:rPr>
      </w:pPr>
      <w:r w:rsidRPr="0003657F">
        <w:rPr>
          <w:rFonts w:ascii="Times New Roman" w:hAnsi="Times New Roman" w:cs="Times New Roman"/>
          <w:color w:val="auto"/>
          <w:szCs w:val="28"/>
          <w:lang w:eastAsia="en-US"/>
        </w:rPr>
        <w:t>для специальност</w:t>
      </w:r>
      <w:r w:rsidR="002B5950" w:rsidRPr="0003657F">
        <w:rPr>
          <w:rFonts w:ascii="Times New Roman" w:hAnsi="Times New Roman" w:cs="Times New Roman"/>
          <w:color w:val="auto"/>
          <w:szCs w:val="28"/>
          <w:lang w:eastAsia="en-US"/>
        </w:rPr>
        <w:t>и</w:t>
      </w:r>
      <w:r w:rsidRPr="0003657F">
        <w:rPr>
          <w:rFonts w:ascii="Times New Roman" w:hAnsi="Times New Roman" w:cs="Times New Roman"/>
          <w:color w:val="auto"/>
          <w:szCs w:val="28"/>
          <w:lang w:eastAsia="en-US"/>
        </w:rPr>
        <w:t xml:space="preserve"> СПО</w:t>
      </w:r>
    </w:p>
    <w:p w:rsidR="001014EE" w:rsidRPr="0003657F" w:rsidRDefault="00C21AEE" w:rsidP="001014EE">
      <w:pPr>
        <w:pStyle w:val="af8"/>
        <w:spacing w:line="480" w:lineRule="auto"/>
        <w:jc w:val="center"/>
        <w:rPr>
          <w:rFonts w:ascii="Times New Roman" w:hAnsi="Times New Roman" w:cs="Times New Roman"/>
          <w:sz w:val="28"/>
          <w:szCs w:val="28"/>
          <w:lang w:eastAsia="ru-RU"/>
        </w:rPr>
      </w:pPr>
      <w:r w:rsidRPr="00C21AEE">
        <w:rPr>
          <w:rFonts w:ascii="Times New Roman" w:hAnsi="Times New Roman" w:cs="Times New Roman"/>
          <w:sz w:val="28"/>
          <w:szCs w:val="28"/>
          <w:lang w:eastAsia="ru-RU"/>
        </w:rPr>
        <w:t>08.02.14 Эксплуатация и обслуживание многоквартирного дома</w:t>
      </w:r>
    </w:p>
    <w:p w:rsidR="008052C3" w:rsidRPr="0003657F" w:rsidRDefault="00731051">
      <w:pPr>
        <w:spacing w:after="0" w:line="259" w:lineRule="auto"/>
        <w:ind w:left="0" w:right="200" w:firstLine="0"/>
        <w:jc w:val="right"/>
        <w:rPr>
          <w:color w:val="auto"/>
        </w:rPr>
      </w:pPr>
      <w:r w:rsidRPr="0003657F">
        <w:rPr>
          <w:color w:val="auto"/>
          <w:sz w:val="22"/>
        </w:rPr>
        <w:t xml:space="preserve"> </w:t>
      </w:r>
    </w:p>
    <w:p w:rsidR="008052C3" w:rsidRPr="0003657F" w:rsidRDefault="008052C3">
      <w:pPr>
        <w:spacing w:after="98" w:line="259" w:lineRule="auto"/>
        <w:ind w:left="23" w:right="0" w:firstLine="0"/>
        <w:jc w:val="left"/>
        <w:rPr>
          <w:color w:val="auto"/>
        </w:rPr>
      </w:pPr>
    </w:p>
    <w:p w:rsidR="008052C3" w:rsidRPr="0003657F" w:rsidRDefault="00731051">
      <w:pPr>
        <w:spacing w:after="131"/>
        <w:ind w:right="242"/>
        <w:jc w:val="right"/>
        <w:rPr>
          <w:color w:val="auto"/>
        </w:rPr>
      </w:pPr>
      <w:r w:rsidRPr="0003657F">
        <w:rPr>
          <w:rFonts w:ascii="Times New Roman" w:eastAsia="Times New Roman" w:hAnsi="Times New Roman" w:cs="Times New Roman"/>
          <w:color w:val="auto"/>
          <w:sz w:val="22"/>
        </w:rPr>
        <w:t xml:space="preserve"> </w:t>
      </w:r>
    </w:p>
    <w:p w:rsidR="008052C3" w:rsidRPr="0003657F" w:rsidRDefault="00731051">
      <w:pPr>
        <w:spacing w:after="0" w:line="259" w:lineRule="auto"/>
        <w:ind w:left="23" w:right="0" w:firstLine="0"/>
        <w:jc w:val="left"/>
        <w:rPr>
          <w:color w:val="auto"/>
          <w:sz w:val="32"/>
        </w:rPr>
      </w:pPr>
      <w:r w:rsidRPr="0003657F">
        <w:rPr>
          <w:color w:val="auto"/>
          <w:sz w:val="32"/>
        </w:rPr>
        <w:t xml:space="preserve"> </w:t>
      </w:r>
      <w:r w:rsidR="000F50F3" w:rsidRPr="0003657F">
        <w:rPr>
          <w:color w:val="auto"/>
          <w:sz w:val="32"/>
        </w:rPr>
        <w:t xml:space="preserve">                                                   </w:t>
      </w:r>
    </w:p>
    <w:p w:rsidR="000F50F3" w:rsidRPr="0003657F" w:rsidRDefault="000F50F3">
      <w:pPr>
        <w:spacing w:after="0" w:line="259" w:lineRule="auto"/>
        <w:ind w:left="23" w:right="0" w:firstLine="0"/>
        <w:jc w:val="left"/>
        <w:rPr>
          <w:color w:val="auto"/>
          <w:sz w:val="32"/>
        </w:rPr>
      </w:pPr>
    </w:p>
    <w:p w:rsidR="000F50F3" w:rsidRPr="0003657F" w:rsidRDefault="000F50F3">
      <w:pPr>
        <w:spacing w:after="0" w:line="259" w:lineRule="auto"/>
        <w:ind w:left="23" w:right="0" w:firstLine="0"/>
        <w:jc w:val="left"/>
        <w:rPr>
          <w:color w:val="auto"/>
          <w:sz w:val="32"/>
        </w:rPr>
      </w:pPr>
    </w:p>
    <w:p w:rsidR="000F50F3" w:rsidRPr="0003657F" w:rsidRDefault="000F50F3">
      <w:pPr>
        <w:spacing w:after="0" w:line="259" w:lineRule="auto"/>
        <w:ind w:left="23" w:right="0" w:firstLine="0"/>
        <w:jc w:val="left"/>
        <w:rPr>
          <w:color w:val="auto"/>
          <w:sz w:val="32"/>
        </w:rPr>
      </w:pPr>
    </w:p>
    <w:p w:rsidR="000F50F3" w:rsidRPr="0003657F" w:rsidRDefault="000F50F3">
      <w:pPr>
        <w:spacing w:after="0" w:line="259" w:lineRule="auto"/>
        <w:ind w:left="23" w:right="0" w:firstLine="0"/>
        <w:jc w:val="left"/>
        <w:rPr>
          <w:color w:val="auto"/>
          <w:sz w:val="32"/>
        </w:rPr>
      </w:pPr>
    </w:p>
    <w:p w:rsidR="000F50F3" w:rsidRPr="0003657F" w:rsidRDefault="000F50F3">
      <w:pPr>
        <w:spacing w:after="0" w:line="259" w:lineRule="auto"/>
        <w:ind w:left="23" w:right="0" w:firstLine="0"/>
        <w:jc w:val="left"/>
        <w:rPr>
          <w:color w:val="auto"/>
          <w:sz w:val="32"/>
        </w:rPr>
      </w:pP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r w:rsidRPr="0003657F">
        <w:rPr>
          <w:rFonts w:ascii="Times New Roman" w:hAnsi="Times New Roman" w:cs="Times New Roman"/>
          <w:color w:val="auto"/>
          <w:szCs w:val="28"/>
          <w:lang w:eastAsia="en-US"/>
        </w:rPr>
        <w:t>Нижний Новгород</w:t>
      </w:r>
    </w:p>
    <w:p w:rsidR="000F50F3" w:rsidRPr="0003657F" w:rsidRDefault="000F50F3" w:rsidP="000F50F3">
      <w:pPr>
        <w:spacing w:after="200" w:line="276" w:lineRule="auto"/>
        <w:ind w:left="0" w:right="0" w:firstLine="0"/>
        <w:jc w:val="center"/>
        <w:rPr>
          <w:rFonts w:ascii="Times New Roman" w:hAnsi="Times New Roman" w:cs="Times New Roman"/>
          <w:color w:val="auto"/>
          <w:szCs w:val="28"/>
          <w:lang w:eastAsia="en-US"/>
        </w:rPr>
      </w:pPr>
      <w:r w:rsidRPr="0003657F">
        <w:rPr>
          <w:rFonts w:ascii="Times New Roman" w:hAnsi="Times New Roman" w:cs="Times New Roman"/>
          <w:color w:val="auto"/>
          <w:szCs w:val="28"/>
          <w:lang w:eastAsia="en-US"/>
        </w:rPr>
        <w:t>202</w:t>
      </w:r>
      <w:r w:rsidR="00FC3588" w:rsidRPr="0003657F">
        <w:rPr>
          <w:rFonts w:ascii="Times New Roman" w:hAnsi="Times New Roman" w:cs="Times New Roman"/>
          <w:color w:val="auto"/>
          <w:szCs w:val="28"/>
          <w:lang w:eastAsia="en-US"/>
        </w:rPr>
        <w:t>5</w:t>
      </w:r>
    </w:p>
    <w:p w:rsidR="005A5F80" w:rsidRPr="0003657F" w:rsidRDefault="00731051" w:rsidP="005A5F80">
      <w:pPr>
        <w:jc w:val="center"/>
        <w:rPr>
          <w:rFonts w:ascii="Times New Roman" w:hAnsi="Times New Roman" w:cs="Times New Roman"/>
          <w:b/>
          <w:color w:val="auto"/>
          <w:sz w:val="24"/>
          <w:szCs w:val="24"/>
          <w:lang w:eastAsia="en-US"/>
        </w:rPr>
      </w:pPr>
      <w:r w:rsidRPr="0003657F">
        <w:rPr>
          <w:rFonts w:ascii="Times New Roman" w:eastAsia="Times New Roman" w:hAnsi="Times New Roman" w:cs="Times New Roman"/>
          <w:b/>
          <w:color w:val="auto"/>
        </w:rPr>
        <w:lastRenderedPageBreak/>
        <w:t xml:space="preserve"> </w:t>
      </w:r>
      <w:r w:rsidRPr="0003657F">
        <w:rPr>
          <w:rFonts w:ascii="Times New Roman" w:eastAsia="Times New Roman" w:hAnsi="Times New Roman" w:cs="Times New Roman"/>
          <w:b/>
          <w:color w:val="auto"/>
        </w:rPr>
        <w:tab/>
      </w:r>
      <w:r w:rsidRPr="0003657F">
        <w:rPr>
          <w:color w:val="auto"/>
        </w:rPr>
        <w:t xml:space="preserve"> </w:t>
      </w:r>
      <w:r w:rsidR="005A5F80" w:rsidRPr="0003657F">
        <w:rPr>
          <w:rFonts w:ascii="Times New Roman" w:hAnsi="Times New Roman" w:cs="Times New Roman"/>
          <w:b/>
          <w:color w:val="auto"/>
          <w:sz w:val="24"/>
          <w:szCs w:val="24"/>
          <w:lang w:eastAsia="en-US"/>
        </w:rPr>
        <w:t>СОДЕРЖАНИЕ</w:t>
      </w:r>
    </w:p>
    <w:p w:rsidR="005A5F80" w:rsidRPr="0003657F" w:rsidRDefault="005A5F80" w:rsidP="005A5F80">
      <w:pPr>
        <w:spacing w:after="200" w:line="276" w:lineRule="auto"/>
        <w:ind w:left="0" w:right="0" w:firstLine="0"/>
        <w:jc w:val="center"/>
        <w:rPr>
          <w:rFonts w:ascii="Times New Roman" w:hAnsi="Times New Roman" w:cs="Times New Roman"/>
          <w:color w:val="auto"/>
          <w:sz w:val="24"/>
          <w:szCs w:val="24"/>
          <w:lang w:eastAsia="en-US"/>
        </w:rPr>
      </w:pPr>
    </w:p>
    <w:p w:rsidR="005A5F80" w:rsidRPr="0003657F" w:rsidRDefault="005A5F80" w:rsidP="0059603D">
      <w:pPr>
        <w:spacing w:after="200" w:line="276" w:lineRule="auto"/>
        <w:ind w:left="0" w:right="0" w:firstLine="0"/>
        <w:jc w:val="left"/>
        <w:rPr>
          <w:rFonts w:ascii="Times New Roman" w:hAnsi="Times New Roman" w:cs="Times New Roman"/>
          <w:color w:val="auto"/>
          <w:szCs w:val="28"/>
          <w:lang w:eastAsia="en-US"/>
        </w:rPr>
      </w:pPr>
      <w:r w:rsidRPr="0003657F">
        <w:rPr>
          <w:rFonts w:ascii="Times New Roman" w:hAnsi="Times New Roman" w:cs="Times New Roman"/>
          <w:color w:val="auto"/>
          <w:szCs w:val="28"/>
          <w:lang w:val="en-US" w:eastAsia="en-US"/>
        </w:rPr>
        <w:t>I</w:t>
      </w:r>
      <w:r w:rsidRPr="0003657F">
        <w:rPr>
          <w:rFonts w:ascii="Times New Roman" w:hAnsi="Times New Roman" w:cs="Times New Roman"/>
          <w:color w:val="auto"/>
          <w:szCs w:val="28"/>
          <w:lang w:eastAsia="en-US"/>
        </w:rPr>
        <w:t xml:space="preserve"> Общая характерист</w:t>
      </w:r>
      <w:r w:rsidR="0059603D" w:rsidRPr="0003657F">
        <w:rPr>
          <w:rFonts w:ascii="Times New Roman" w:hAnsi="Times New Roman" w:cs="Times New Roman"/>
          <w:color w:val="auto"/>
          <w:szCs w:val="28"/>
          <w:lang w:eastAsia="en-US"/>
        </w:rPr>
        <w:t>ика рабочей программы……………………</w:t>
      </w:r>
      <w:r w:rsidRPr="0003657F">
        <w:rPr>
          <w:rFonts w:ascii="Times New Roman" w:hAnsi="Times New Roman" w:cs="Times New Roman"/>
          <w:color w:val="auto"/>
          <w:szCs w:val="28"/>
          <w:lang w:eastAsia="en-US"/>
        </w:rPr>
        <w:t>…..</w:t>
      </w:r>
      <w:r w:rsidRPr="0003657F">
        <w:rPr>
          <w:rFonts w:ascii="Times New Roman" w:hAnsi="Times New Roman" w:cs="Times New Roman"/>
          <w:color w:val="auto"/>
          <w:szCs w:val="28"/>
          <w:lang w:eastAsia="en-US"/>
        </w:rPr>
        <w:tab/>
        <w:t>3</w:t>
      </w:r>
    </w:p>
    <w:p w:rsidR="005A5F80" w:rsidRPr="0003657F" w:rsidRDefault="005A5F80" w:rsidP="005A5F80">
      <w:pPr>
        <w:spacing w:after="200" w:line="276" w:lineRule="auto"/>
        <w:ind w:left="0" w:right="0" w:firstLine="0"/>
        <w:jc w:val="left"/>
        <w:rPr>
          <w:rFonts w:ascii="Times New Roman" w:hAnsi="Times New Roman" w:cs="Times New Roman"/>
          <w:color w:val="auto"/>
          <w:szCs w:val="28"/>
          <w:lang w:eastAsia="en-US"/>
        </w:rPr>
      </w:pPr>
      <w:r w:rsidRPr="0003657F">
        <w:rPr>
          <w:rFonts w:ascii="Times New Roman" w:hAnsi="Times New Roman" w:cs="Times New Roman"/>
          <w:color w:val="auto"/>
          <w:szCs w:val="28"/>
          <w:lang w:eastAsia="en-US"/>
        </w:rPr>
        <w:t>II Структура и</w:t>
      </w:r>
      <w:r w:rsidR="0059603D" w:rsidRPr="0003657F">
        <w:rPr>
          <w:rFonts w:ascii="Times New Roman" w:hAnsi="Times New Roman" w:cs="Times New Roman"/>
          <w:color w:val="auto"/>
          <w:szCs w:val="28"/>
          <w:lang w:eastAsia="en-US"/>
        </w:rPr>
        <w:t xml:space="preserve"> содержание дисциплины………………………</w:t>
      </w:r>
      <w:r w:rsidR="00851F55" w:rsidRPr="0003657F">
        <w:rPr>
          <w:rFonts w:ascii="Times New Roman" w:hAnsi="Times New Roman" w:cs="Times New Roman"/>
          <w:color w:val="auto"/>
          <w:szCs w:val="28"/>
          <w:lang w:eastAsia="en-US"/>
        </w:rPr>
        <w:t>………..</w:t>
      </w:r>
      <w:r w:rsidR="00851F55" w:rsidRPr="0003657F">
        <w:rPr>
          <w:rFonts w:ascii="Times New Roman" w:hAnsi="Times New Roman" w:cs="Times New Roman"/>
          <w:color w:val="auto"/>
          <w:szCs w:val="28"/>
          <w:lang w:eastAsia="en-US"/>
        </w:rPr>
        <w:tab/>
      </w:r>
      <w:r w:rsidR="00FF6E06">
        <w:rPr>
          <w:rFonts w:ascii="Times New Roman" w:hAnsi="Times New Roman" w:cs="Times New Roman"/>
          <w:color w:val="auto"/>
          <w:szCs w:val="28"/>
          <w:lang w:eastAsia="en-US"/>
        </w:rPr>
        <w:t>15</w:t>
      </w:r>
    </w:p>
    <w:p w:rsidR="005A5F80" w:rsidRPr="0003657F" w:rsidRDefault="005A5F80" w:rsidP="005A5F80">
      <w:pPr>
        <w:spacing w:after="200" w:line="276" w:lineRule="auto"/>
        <w:ind w:left="0" w:right="0" w:firstLine="0"/>
        <w:jc w:val="left"/>
        <w:rPr>
          <w:rFonts w:ascii="Times New Roman" w:hAnsi="Times New Roman" w:cs="Times New Roman"/>
          <w:color w:val="auto"/>
          <w:szCs w:val="28"/>
          <w:lang w:eastAsia="en-US"/>
        </w:rPr>
      </w:pPr>
      <w:r w:rsidRPr="0003657F">
        <w:rPr>
          <w:rFonts w:ascii="Times New Roman" w:hAnsi="Times New Roman" w:cs="Times New Roman"/>
          <w:color w:val="auto"/>
          <w:szCs w:val="28"/>
          <w:lang w:val="en-US" w:eastAsia="en-US"/>
        </w:rPr>
        <w:t>III</w:t>
      </w:r>
      <w:r w:rsidRPr="0003657F">
        <w:rPr>
          <w:rFonts w:ascii="Times New Roman" w:hAnsi="Times New Roman" w:cs="Times New Roman"/>
          <w:color w:val="auto"/>
          <w:szCs w:val="28"/>
          <w:lang w:eastAsia="en-US"/>
        </w:rPr>
        <w:t xml:space="preserve"> Условия реал</w:t>
      </w:r>
      <w:r w:rsidR="0059603D" w:rsidRPr="0003657F">
        <w:rPr>
          <w:rFonts w:ascii="Times New Roman" w:hAnsi="Times New Roman" w:cs="Times New Roman"/>
          <w:color w:val="auto"/>
          <w:szCs w:val="28"/>
          <w:lang w:eastAsia="en-US"/>
        </w:rPr>
        <w:t>изации рабочей программы………………</w:t>
      </w:r>
      <w:r w:rsidR="00851F55" w:rsidRPr="0003657F">
        <w:rPr>
          <w:rFonts w:ascii="Times New Roman" w:hAnsi="Times New Roman" w:cs="Times New Roman"/>
          <w:color w:val="auto"/>
          <w:szCs w:val="28"/>
          <w:lang w:eastAsia="en-US"/>
        </w:rPr>
        <w:t>……………</w:t>
      </w:r>
      <w:r w:rsidR="00851F55" w:rsidRPr="0003657F">
        <w:rPr>
          <w:rFonts w:ascii="Times New Roman" w:hAnsi="Times New Roman" w:cs="Times New Roman"/>
          <w:color w:val="auto"/>
          <w:szCs w:val="28"/>
          <w:lang w:eastAsia="en-US"/>
        </w:rPr>
        <w:tab/>
        <w:t>4</w:t>
      </w:r>
      <w:r w:rsidR="00FF6E06">
        <w:rPr>
          <w:rFonts w:ascii="Times New Roman" w:hAnsi="Times New Roman" w:cs="Times New Roman"/>
          <w:color w:val="auto"/>
          <w:szCs w:val="28"/>
          <w:lang w:eastAsia="en-US"/>
        </w:rPr>
        <w:t>1</w:t>
      </w:r>
    </w:p>
    <w:p w:rsidR="005A5F80" w:rsidRPr="0003657F" w:rsidRDefault="005A5F80" w:rsidP="005A5F80">
      <w:pPr>
        <w:spacing w:after="200" w:line="276" w:lineRule="auto"/>
        <w:ind w:left="0" w:right="0" w:firstLine="0"/>
        <w:jc w:val="left"/>
        <w:rPr>
          <w:rFonts w:ascii="Times New Roman" w:hAnsi="Times New Roman" w:cs="Times New Roman"/>
          <w:color w:val="auto"/>
          <w:sz w:val="24"/>
          <w:szCs w:val="24"/>
          <w:lang w:eastAsia="en-US"/>
        </w:rPr>
      </w:pPr>
      <w:r w:rsidRPr="0003657F">
        <w:rPr>
          <w:rFonts w:ascii="Times New Roman" w:hAnsi="Times New Roman" w:cs="Times New Roman"/>
          <w:color w:val="auto"/>
          <w:szCs w:val="28"/>
          <w:lang w:val="en-US" w:eastAsia="en-US"/>
        </w:rPr>
        <w:t>IV</w:t>
      </w:r>
      <w:r w:rsidRPr="0003657F">
        <w:rPr>
          <w:rFonts w:ascii="Times New Roman" w:hAnsi="Times New Roman" w:cs="Times New Roman"/>
          <w:color w:val="auto"/>
          <w:szCs w:val="28"/>
          <w:lang w:eastAsia="en-US"/>
        </w:rPr>
        <w:t xml:space="preserve"> Контроль и оценка ре</w:t>
      </w:r>
      <w:r w:rsidR="0059603D" w:rsidRPr="0003657F">
        <w:rPr>
          <w:rFonts w:ascii="Times New Roman" w:hAnsi="Times New Roman" w:cs="Times New Roman"/>
          <w:color w:val="auto"/>
          <w:szCs w:val="28"/>
          <w:lang w:eastAsia="en-US"/>
        </w:rPr>
        <w:t>зультатов освоения дисциплины…</w:t>
      </w:r>
      <w:r w:rsidR="00851F55" w:rsidRPr="0003657F">
        <w:rPr>
          <w:rFonts w:ascii="Times New Roman" w:hAnsi="Times New Roman" w:cs="Times New Roman"/>
          <w:color w:val="auto"/>
          <w:szCs w:val="28"/>
          <w:lang w:eastAsia="en-US"/>
        </w:rPr>
        <w:t>………….</w:t>
      </w:r>
      <w:r w:rsidR="00851F55" w:rsidRPr="0003657F">
        <w:rPr>
          <w:rFonts w:ascii="Times New Roman" w:hAnsi="Times New Roman" w:cs="Times New Roman"/>
          <w:color w:val="auto"/>
          <w:szCs w:val="28"/>
          <w:lang w:eastAsia="en-US"/>
        </w:rPr>
        <w:tab/>
        <w:t>4</w:t>
      </w:r>
      <w:r w:rsidR="00FF6E06">
        <w:rPr>
          <w:rFonts w:ascii="Times New Roman" w:hAnsi="Times New Roman" w:cs="Times New Roman"/>
          <w:color w:val="auto"/>
          <w:szCs w:val="28"/>
          <w:lang w:eastAsia="en-US"/>
        </w:rPr>
        <w:t>2</w:t>
      </w:r>
    </w:p>
    <w:p w:rsidR="008052C3" w:rsidRPr="0003657F" w:rsidRDefault="008052C3">
      <w:pPr>
        <w:spacing w:after="0" w:line="259" w:lineRule="auto"/>
        <w:ind w:left="23" w:right="0" w:firstLine="0"/>
        <w:jc w:val="left"/>
        <w:rPr>
          <w:color w:val="auto"/>
        </w:rPr>
      </w:pPr>
    </w:p>
    <w:p w:rsidR="008052C3" w:rsidRPr="0003657F" w:rsidRDefault="008052C3">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5A5F80" w:rsidRPr="0003657F" w:rsidRDefault="005A5F80">
      <w:pPr>
        <w:rPr>
          <w:color w:val="auto"/>
        </w:rPr>
      </w:pPr>
    </w:p>
    <w:p w:rsidR="00C01BD1" w:rsidRPr="0003657F" w:rsidRDefault="00C01BD1" w:rsidP="005A5F80">
      <w:pPr>
        <w:spacing w:after="200" w:line="276" w:lineRule="auto"/>
        <w:ind w:left="0" w:right="0" w:firstLine="0"/>
        <w:rPr>
          <w:rFonts w:ascii="Times New Roman" w:hAnsi="Times New Roman" w:cs="Times New Roman"/>
          <w:b/>
          <w:color w:val="auto"/>
          <w:sz w:val="24"/>
          <w:szCs w:val="24"/>
          <w:lang w:eastAsia="en-US"/>
        </w:rPr>
      </w:pPr>
      <w:r w:rsidRPr="0003657F">
        <w:rPr>
          <w:rFonts w:ascii="Times New Roman" w:hAnsi="Times New Roman" w:cs="Times New Roman"/>
          <w:b/>
          <w:color w:val="auto"/>
          <w:sz w:val="24"/>
          <w:szCs w:val="24"/>
          <w:lang w:eastAsia="en-US"/>
        </w:rPr>
        <w:lastRenderedPageBreak/>
        <w:t>I ОБЩАЯ ХАРАКТЕРИСТИКА РАБОЧЕЙ ПРОГРАММЫ</w:t>
      </w:r>
    </w:p>
    <w:p w:rsidR="00C01BD1" w:rsidRPr="0003657F" w:rsidRDefault="005A5F80" w:rsidP="005A5F80">
      <w:pPr>
        <w:spacing w:after="200" w:line="276" w:lineRule="auto"/>
        <w:ind w:left="0" w:right="0" w:firstLine="0"/>
        <w:rPr>
          <w:rFonts w:ascii="Times New Roman" w:hAnsi="Times New Roman" w:cs="Times New Roman"/>
          <w:color w:val="auto"/>
          <w:sz w:val="24"/>
          <w:szCs w:val="24"/>
          <w:lang w:eastAsia="en-US"/>
        </w:rPr>
      </w:pPr>
      <w:r w:rsidRPr="0003657F">
        <w:rPr>
          <w:rFonts w:ascii="Times New Roman" w:hAnsi="Times New Roman" w:cs="Times New Roman"/>
          <w:color w:val="auto"/>
          <w:sz w:val="24"/>
          <w:szCs w:val="24"/>
          <w:lang w:eastAsia="en-US"/>
        </w:rPr>
        <w:t xml:space="preserve">1.1. </w:t>
      </w:r>
      <w:r w:rsidR="00840FEF" w:rsidRPr="0003657F">
        <w:rPr>
          <w:rFonts w:ascii="Times New Roman" w:hAnsi="Times New Roman" w:cs="Times New Roman"/>
          <w:color w:val="auto"/>
          <w:sz w:val="24"/>
          <w:szCs w:val="24"/>
          <w:lang w:eastAsia="en-US"/>
        </w:rPr>
        <w:t xml:space="preserve">Общеобразовательная дисциплина «Математика» является обязательной частью общеобразовательного цикла учебного плана основной профессиональной образовательной программы среднего профессионального образования – программы подготовки специалистов среднего звена по специальности </w:t>
      </w:r>
      <w:r w:rsidR="00C21AEE" w:rsidRPr="00C21AEE">
        <w:rPr>
          <w:rFonts w:ascii="Times New Roman" w:hAnsi="Times New Roman" w:cs="Times New Roman"/>
          <w:color w:val="auto"/>
          <w:sz w:val="24"/>
          <w:szCs w:val="24"/>
          <w:lang w:eastAsia="en-US"/>
        </w:rPr>
        <w:t>08.02.14 Эксплуатация и обслуживание многоквартирного дома</w:t>
      </w:r>
      <w:r w:rsidR="00C01BD1" w:rsidRPr="0003657F">
        <w:rPr>
          <w:rFonts w:ascii="Times New Roman" w:hAnsi="Times New Roman" w:cs="Times New Roman"/>
          <w:color w:val="auto"/>
          <w:sz w:val="24"/>
          <w:szCs w:val="24"/>
          <w:lang w:eastAsia="en-US"/>
        </w:rPr>
        <w:t>.</w:t>
      </w:r>
    </w:p>
    <w:p w:rsidR="005A5F80" w:rsidRPr="0003657F" w:rsidRDefault="005A5F80" w:rsidP="005A5F80">
      <w:pPr>
        <w:spacing w:after="200" w:line="276" w:lineRule="auto"/>
        <w:ind w:left="0" w:right="0" w:firstLine="0"/>
        <w:rPr>
          <w:rFonts w:ascii="Times New Roman" w:hAnsi="Times New Roman" w:cs="Times New Roman"/>
          <w:color w:val="auto"/>
          <w:sz w:val="24"/>
          <w:szCs w:val="24"/>
          <w:lang w:eastAsia="en-US"/>
        </w:rPr>
      </w:pPr>
      <w:r w:rsidRPr="0003657F">
        <w:rPr>
          <w:rFonts w:ascii="Times New Roman" w:hAnsi="Times New Roman" w:cs="Times New Roman"/>
          <w:color w:val="auto"/>
          <w:sz w:val="24"/>
          <w:szCs w:val="24"/>
          <w:lang w:eastAsia="en-US"/>
        </w:rPr>
        <w:t>1.2. Цели и планируемые результаты освоения дисциплины:</w:t>
      </w:r>
    </w:p>
    <w:p w:rsidR="00365705" w:rsidRPr="00365705" w:rsidRDefault="00365705" w:rsidP="00365705">
      <w:pPr>
        <w:suppressAutoHyphens/>
        <w:spacing w:after="0" w:line="360" w:lineRule="auto"/>
        <w:ind w:left="0" w:right="0" w:firstLine="709"/>
        <w:rPr>
          <w:rFonts w:ascii="Times New Roman" w:hAnsi="Times New Roman" w:cs="Times New Roman"/>
          <w:color w:val="auto"/>
          <w:sz w:val="24"/>
          <w:szCs w:val="24"/>
          <w:lang w:eastAsia="en-US"/>
        </w:rPr>
      </w:pPr>
      <w:r w:rsidRPr="00365705">
        <w:rPr>
          <w:rFonts w:ascii="Times New Roman" w:hAnsi="Times New Roman" w:cs="Times New Roman"/>
          <w:color w:val="auto"/>
          <w:sz w:val="24"/>
          <w:szCs w:val="24"/>
          <w:lang w:eastAsia="en-US"/>
        </w:rPr>
        <w:t xml:space="preserve">Содержание программы общеобразовательной дисциплины «Математика» направлено на достижение результатов ее изучения </w:t>
      </w:r>
      <w:r w:rsidRPr="00365705">
        <w:rPr>
          <w:rFonts w:ascii="Times New Roman" w:hAnsi="Times New Roman" w:cs="Times New Roman"/>
          <w:color w:val="auto"/>
          <w:sz w:val="24"/>
          <w:szCs w:val="24"/>
          <w:lang w:eastAsia="en-US"/>
        </w:rPr>
        <w:br/>
        <w:t xml:space="preserve">в соответствии с требованиями ФГОС СОО с учетом профессиональной направленности ФГОС СПО. Приоритетными целями обучения математике </w:t>
      </w:r>
      <w:r w:rsidRPr="00365705">
        <w:rPr>
          <w:rFonts w:ascii="Times New Roman" w:hAnsi="Times New Roman" w:cs="Times New Roman"/>
          <w:color w:val="auto"/>
          <w:sz w:val="24"/>
          <w:szCs w:val="24"/>
          <w:lang w:eastAsia="en-US"/>
        </w:rPr>
        <w:br/>
        <w:t>на базовом уровне являются:</w:t>
      </w:r>
    </w:p>
    <w:p w:rsidR="00365705" w:rsidRPr="00365705" w:rsidRDefault="00365705" w:rsidP="00365705">
      <w:pPr>
        <w:suppressAutoHyphens/>
        <w:spacing w:after="0" w:line="360" w:lineRule="auto"/>
        <w:ind w:left="0" w:right="0" w:firstLine="709"/>
        <w:rPr>
          <w:rFonts w:ascii="Times New Roman" w:hAnsi="Times New Roman" w:cs="Times New Roman"/>
          <w:color w:val="auto"/>
          <w:sz w:val="24"/>
          <w:szCs w:val="24"/>
          <w:lang w:eastAsia="en-US"/>
        </w:rPr>
      </w:pPr>
      <w:r w:rsidRPr="00365705">
        <w:rPr>
          <w:rFonts w:ascii="Times New Roman" w:hAnsi="Times New Roman" w:cs="Times New Roman"/>
          <w:color w:val="auto"/>
          <w:sz w:val="24"/>
          <w:szCs w:val="24"/>
          <w:lang w:eastAsia="en-US"/>
        </w:rPr>
        <w:t>- 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365705" w:rsidRPr="00365705" w:rsidRDefault="00365705" w:rsidP="00365705">
      <w:pPr>
        <w:suppressAutoHyphens/>
        <w:spacing w:after="0" w:line="360" w:lineRule="auto"/>
        <w:ind w:left="0" w:right="0" w:firstLine="709"/>
        <w:rPr>
          <w:rFonts w:ascii="Times New Roman" w:hAnsi="Times New Roman" w:cs="Times New Roman"/>
          <w:color w:val="auto"/>
          <w:sz w:val="24"/>
          <w:szCs w:val="24"/>
          <w:lang w:eastAsia="en-US"/>
        </w:rPr>
      </w:pPr>
      <w:r w:rsidRPr="00365705">
        <w:rPr>
          <w:rFonts w:ascii="Times New Roman" w:hAnsi="Times New Roman" w:cs="Times New Roman"/>
          <w:color w:val="auto"/>
          <w:sz w:val="24"/>
          <w:szCs w:val="24"/>
          <w:lang w:eastAsia="en-US"/>
        </w:rPr>
        <w:t xml:space="preserve">- подведение обучающихся на доступном для них </w:t>
      </w:r>
      <w:proofErr w:type="gramStart"/>
      <w:r w:rsidRPr="00365705">
        <w:rPr>
          <w:rFonts w:ascii="Times New Roman" w:hAnsi="Times New Roman" w:cs="Times New Roman"/>
          <w:color w:val="auto"/>
          <w:sz w:val="24"/>
          <w:szCs w:val="24"/>
          <w:lang w:eastAsia="en-US"/>
        </w:rPr>
        <w:t>уровне</w:t>
      </w:r>
      <w:proofErr w:type="gramEnd"/>
      <w:r w:rsidRPr="00365705">
        <w:rPr>
          <w:rFonts w:ascii="Times New Roman" w:hAnsi="Times New Roman" w:cs="Times New Roman"/>
          <w:color w:val="auto"/>
          <w:sz w:val="24"/>
          <w:szCs w:val="24"/>
          <w:lang w:eastAsia="en-US"/>
        </w:rPr>
        <w:t xml:space="preserve"> к осознанию взаимосвязи математики и окружающего мира, понимание математики как части общей культуры человечества;</w:t>
      </w:r>
    </w:p>
    <w:p w:rsidR="00365705" w:rsidRPr="00365705" w:rsidRDefault="00365705" w:rsidP="00365705">
      <w:pPr>
        <w:suppressAutoHyphens/>
        <w:spacing w:after="0" w:line="360" w:lineRule="auto"/>
        <w:ind w:left="0" w:right="0" w:firstLine="709"/>
        <w:rPr>
          <w:rFonts w:ascii="Times New Roman" w:hAnsi="Times New Roman" w:cs="Times New Roman"/>
          <w:color w:val="auto"/>
          <w:sz w:val="24"/>
          <w:szCs w:val="24"/>
          <w:lang w:eastAsia="en-US"/>
        </w:rPr>
      </w:pPr>
      <w:r w:rsidRPr="00365705">
        <w:rPr>
          <w:rFonts w:ascii="Times New Roman" w:hAnsi="Times New Roman" w:cs="Times New Roman"/>
          <w:color w:val="auto"/>
          <w:sz w:val="24"/>
          <w:szCs w:val="24"/>
          <w:lang w:eastAsia="en-US"/>
        </w:rPr>
        <w:t>- 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365705" w:rsidRPr="00365705" w:rsidRDefault="00365705" w:rsidP="00365705">
      <w:pPr>
        <w:suppressAutoHyphens/>
        <w:spacing w:after="0" w:line="360" w:lineRule="auto"/>
        <w:ind w:left="0" w:right="0" w:firstLine="709"/>
        <w:rPr>
          <w:rFonts w:ascii="Times New Roman" w:hAnsi="Times New Roman" w:cs="Times New Roman"/>
          <w:color w:val="auto"/>
          <w:sz w:val="24"/>
          <w:szCs w:val="24"/>
          <w:lang w:eastAsia="en-US"/>
        </w:rPr>
      </w:pPr>
      <w:r w:rsidRPr="00365705">
        <w:rPr>
          <w:rFonts w:ascii="Times New Roman" w:hAnsi="Times New Roman" w:cs="Times New Roman"/>
          <w:color w:val="auto"/>
          <w:sz w:val="24"/>
          <w:szCs w:val="24"/>
          <w:lang w:eastAsia="en-US"/>
        </w:rPr>
        <w:t>- формирование функциональной математической грамотности: умения распознавать математические аспекты в реальных жизненных ситуациях и при изучении других дисциплин,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практико-ориентированных задач, задач профессиональной деятельности, интерпретировать и оценивать полученные результаты.</w:t>
      </w:r>
    </w:p>
    <w:p w:rsidR="005A5F80" w:rsidRPr="0003657F" w:rsidRDefault="005A5F80" w:rsidP="005A5F80">
      <w:pPr>
        <w:spacing w:after="200" w:line="276" w:lineRule="auto"/>
        <w:ind w:left="0" w:right="0" w:firstLine="0"/>
        <w:rPr>
          <w:rFonts w:ascii="Times New Roman" w:hAnsi="Times New Roman" w:cs="Times New Roman"/>
          <w:color w:val="auto"/>
          <w:sz w:val="24"/>
          <w:szCs w:val="24"/>
          <w:lang w:eastAsia="en-US"/>
        </w:rPr>
      </w:pPr>
      <w:r w:rsidRPr="0003657F">
        <w:rPr>
          <w:rFonts w:ascii="Times New Roman" w:hAnsi="Times New Roman" w:cs="Times New Roman"/>
          <w:color w:val="auto"/>
          <w:sz w:val="24"/>
          <w:szCs w:val="24"/>
          <w:lang w:eastAsia="en-US"/>
        </w:rPr>
        <w:t xml:space="preserve">1.2.2. Планируемые результаты освоения общеобразовательной дисциплины в соответствии с ФГОС СПО и на основе ФГОС СОО.  Особое значение дисциплина имеет при формировании и развитии </w:t>
      </w:r>
      <w:proofErr w:type="gramStart"/>
      <w:r w:rsidRPr="0003657F">
        <w:rPr>
          <w:rFonts w:ascii="Times New Roman" w:hAnsi="Times New Roman" w:cs="Times New Roman"/>
          <w:color w:val="auto"/>
          <w:sz w:val="24"/>
          <w:szCs w:val="24"/>
          <w:lang w:eastAsia="en-US"/>
        </w:rPr>
        <w:t>ОК</w:t>
      </w:r>
      <w:proofErr w:type="gramEnd"/>
      <w:r w:rsidRPr="0003657F">
        <w:rPr>
          <w:rFonts w:ascii="Times New Roman" w:hAnsi="Times New Roman" w:cs="Times New Roman"/>
          <w:color w:val="auto"/>
          <w:sz w:val="24"/>
          <w:szCs w:val="24"/>
          <w:lang w:eastAsia="en-US"/>
        </w:rPr>
        <w:t xml:space="preserve"> и ПК. </w:t>
      </w:r>
    </w:p>
    <w:p w:rsidR="00B72EFC" w:rsidRDefault="00B72EFC">
      <w:pPr>
        <w:rPr>
          <w:color w:val="auto"/>
        </w:rPr>
        <w:sectPr w:rsidR="00B72EFC" w:rsidSect="00A4059C">
          <w:footerReference w:type="even" r:id="rId9"/>
          <w:footerReference w:type="default" r:id="rId10"/>
          <w:footerReference w:type="first" r:id="rId11"/>
          <w:pgSz w:w="11906" w:h="16838"/>
          <w:pgMar w:top="1440" w:right="792" w:bottom="1440" w:left="1682" w:header="720" w:footer="720" w:gutter="0"/>
          <w:cols w:space="720"/>
          <w:titlePg/>
          <w:docGrid w:linePitch="381"/>
        </w:sectPr>
      </w:pPr>
    </w:p>
    <w:tbl>
      <w:tblPr>
        <w:tblW w:w="14554" w:type="dxa"/>
        <w:tblBorders>
          <w:top w:val="single" w:sz="6" w:space="0" w:color="000000"/>
          <w:left w:val="single" w:sz="6" w:space="0" w:color="000000"/>
          <w:bottom w:val="single" w:sz="6" w:space="0" w:color="000000"/>
          <w:right w:val="single" w:sz="6" w:space="0" w:color="000000"/>
        </w:tblBorders>
        <w:tblLayout w:type="fixed"/>
        <w:tblCellMar>
          <w:left w:w="0" w:type="dxa"/>
          <w:right w:w="0" w:type="dxa"/>
        </w:tblCellMar>
        <w:tblLook w:val="04A0" w:firstRow="1" w:lastRow="0" w:firstColumn="1" w:lastColumn="0" w:noHBand="0" w:noVBand="1"/>
      </w:tblPr>
      <w:tblGrid>
        <w:gridCol w:w="2827"/>
        <w:gridCol w:w="5670"/>
        <w:gridCol w:w="6057"/>
      </w:tblGrid>
      <w:tr w:rsidR="00B72EFC" w:rsidRPr="00B72EFC" w:rsidTr="00B72EFC">
        <w:trPr>
          <w:trHeight w:val="20"/>
        </w:trPr>
        <w:tc>
          <w:tcPr>
            <w:tcW w:w="2827" w:type="dxa"/>
            <w:vMerge w:val="restart"/>
            <w:tcBorders>
              <w:top w:val="single" w:sz="6" w:space="0" w:color="000000"/>
              <w:left w:val="single" w:sz="6" w:space="0" w:color="000000"/>
              <w:bottom w:val="single" w:sz="6" w:space="0" w:color="000000"/>
              <w:right w:val="single" w:sz="6" w:space="0" w:color="000000"/>
            </w:tcBorders>
            <w:vAlign w:val="center"/>
            <w:hideMark/>
          </w:tcPr>
          <w:p w:rsidR="00B72EFC" w:rsidRPr="00B72EFC" w:rsidRDefault="00B72EFC" w:rsidP="00B72EFC">
            <w:pPr>
              <w:spacing w:after="0" w:line="240" w:lineRule="auto"/>
              <w:ind w:left="0" w:right="0" w:firstLine="0"/>
              <w:contextualSpacing/>
              <w:jc w:val="center"/>
              <w:rPr>
                <w:rFonts w:ascii="Times New Roman" w:hAnsi="Times New Roman" w:cs="Times New Roman"/>
                <w:color w:val="auto"/>
                <w:sz w:val="24"/>
                <w:lang w:eastAsia="en-US"/>
              </w:rPr>
            </w:pPr>
            <w:r w:rsidRPr="00B72EFC">
              <w:rPr>
                <w:rFonts w:ascii="Times New Roman" w:hAnsi="Times New Roman" w:cs="Times New Roman"/>
                <w:b/>
                <w:color w:val="auto"/>
                <w:sz w:val="24"/>
                <w:lang w:eastAsia="en-US"/>
              </w:rPr>
              <w:lastRenderedPageBreak/>
              <w:t>Код и наименование формируемых компетенций</w:t>
            </w:r>
          </w:p>
        </w:tc>
        <w:tc>
          <w:tcPr>
            <w:tcW w:w="11727" w:type="dxa"/>
            <w:gridSpan w:val="2"/>
            <w:tcBorders>
              <w:top w:val="single" w:sz="6" w:space="0" w:color="000000"/>
              <w:left w:val="single" w:sz="6" w:space="0" w:color="000000"/>
              <w:bottom w:val="single" w:sz="6" w:space="0" w:color="000000"/>
              <w:right w:val="single" w:sz="6" w:space="0" w:color="000000"/>
            </w:tcBorders>
            <w:vAlign w:val="center"/>
            <w:hideMark/>
          </w:tcPr>
          <w:p w:rsidR="00B72EFC" w:rsidRPr="00B72EFC" w:rsidRDefault="00B72EFC" w:rsidP="00B72EFC">
            <w:pPr>
              <w:spacing w:after="0" w:line="240" w:lineRule="auto"/>
              <w:ind w:left="0" w:right="0" w:firstLine="0"/>
              <w:contextualSpacing/>
              <w:jc w:val="center"/>
              <w:rPr>
                <w:rFonts w:ascii="Times New Roman" w:hAnsi="Times New Roman" w:cs="Times New Roman"/>
                <w:color w:val="auto"/>
                <w:sz w:val="24"/>
                <w:lang w:eastAsia="en-US"/>
              </w:rPr>
            </w:pPr>
            <w:r w:rsidRPr="00B72EFC">
              <w:rPr>
                <w:rFonts w:ascii="Times New Roman" w:hAnsi="Times New Roman" w:cs="Times New Roman"/>
                <w:b/>
                <w:color w:val="auto"/>
                <w:sz w:val="24"/>
                <w:lang w:eastAsia="en-US"/>
              </w:rPr>
              <w:t>Результаты обучения</w:t>
            </w:r>
          </w:p>
        </w:tc>
      </w:tr>
      <w:tr w:rsidR="00B72EFC" w:rsidRPr="00B72EFC" w:rsidTr="00B72EFC">
        <w:trPr>
          <w:trHeight w:val="680"/>
        </w:trPr>
        <w:tc>
          <w:tcPr>
            <w:tcW w:w="2827" w:type="dxa"/>
            <w:vMerge/>
            <w:tcBorders>
              <w:top w:val="single" w:sz="6" w:space="0" w:color="000000"/>
              <w:left w:val="single" w:sz="6" w:space="0" w:color="000000"/>
              <w:bottom w:val="single" w:sz="6" w:space="0" w:color="000000"/>
              <w:right w:val="single" w:sz="6" w:space="0" w:color="000000"/>
            </w:tcBorders>
            <w:vAlign w:val="center"/>
            <w:hideMark/>
          </w:tcPr>
          <w:p w:rsidR="00B72EFC" w:rsidRPr="00B72EFC" w:rsidRDefault="00B72EFC" w:rsidP="00B72EFC">
            <w:pPr>
              <w:spacing w:after="0" w:line="240" w:lineRule="auto"/>
              <w:ind w:left="0" w:right="0" w:firstLine="0"/>
              <w:jc w:val="left"/>
              <w:rPr>
                <w:rFonts w:ascii="Times New Roman" w:hAnsi="Times New Roman" w:cs="Times New Roman"/>
                <w:color w:val="auto"/>
                <w:sz w:val="24"/>
                <w:lang w:eastAsia="en-US"/>
              </w:rPr>
            </w:pPr>
          </w:p>
        </w:tc>
        <w:tc>
          <w:tcPr>
            <w:tcW w:w="5670" w:type="dxa"/>
            <w:tcBorders>
              <w:top w:val="single" w:sz="6" w:space="0" w:color="000000"/>
              <w:left w:val="single" w:sz="6" w:space="0" w:color="000000"/>
              <w:bottom w:val="single" w:sz="6" w:space="0" w:color="000000"/>
              <w:right w:val="single" w:sz="6" w:space="0" w:color="000000"/>
            </w:tcBorders>
            <w:vAlign w:val="center"/>
            <w:hideMark/>
          </w:tcPr>
          <w:p w:rsidR="00B72EFC" w:rsidRPr="00B72EFC" w:rsidRDefault="00B72EFC" w:rsidP="00B72EFC">
            <w:pPr>
              <w:spacing w:after="0" w:line="240" w:lineRule="auto"/>
              <w:ind w:left="0" w:right="0" w:firstLine="0"/>
              <w:contextualSpacing/>
              <w:jc w:val="center"/>
              <w:rPr>
                <w:rFonts w:ascii="Times New Roman" w:hAnsi="Times New Roman" w:cs="Times New Roman"/>
                <w:color w:val="auto"/>
                <w:sz w:val="24"/>
                <w:lang w:eastAsia="en-US"/>
              </w:rPr>
            </w:pPr>
            <w:r w:rsidRPr="00B72EFC">
              <w:rPr>
                <w:rFonts w:ascii="Times New Roman" w:hAnsi="Times New Roman" w:cs="Times New Roman"/>
                <w:b/>
                <w:color w:val="auto"/>
                <w:sz w:val="24"/>
                <w:lang w:eastAsia="en-US"/>
              </w:rPr>
              <w:t>Общие</w:t>
            </w:r>
            <w:r w:rsidRPr="00B72EFC">
              <w:rPr>
                <w:rFonts w:ascii="Times New Roman" w:hAnsi="Times New Roman" w:cs="Times New Roman"/>
                <w:bCs/>
                <w:color w:val="auto"/>
                <w:sz w:val="24"/>
                <w:vertAlign w:val="superscript"/>
                <w:lang w:eastAsia="en-US"/>
              </w:rPr>
              <w:footnoteReference w:id="1"/>
            </w:r>
          </w:p>
        </w:tc>
        <w:tc>
          <w:tcPr>
            <w:tcW w:w="6057" w:type="dxa"/>
            <w:tcBorders>
              <w:top w:val="single" w:sz="6" w:space="0" w:color="000000"/>
              <w:left w:val="single" w:sz="6" w:space="0" w:color="000000"/>
              <w:bottom w:val="single" w:sz="6" w:space="0" w:color="000000"/>
              <w:right w:val="single" w:sz="6" w:space="0" w:color="000000"/>
            </w:tcBorders>
            <w:vAlign w:val="center"/>
            <w:hideMark/>
          </w:tcPr>
          <w:p w:rsidR="00B72EFC" w:rsidRPr="00B72EFC" w:rsidRDefault="00B72EFC" w:rsidP="00B72EFC">
            <w:pPr>
              <w:spacing w:after="0" w:line="240" w:lineRule="auto"/>
              <w:ind w:left="0" w:right="0" w:firstLine="0"/>
              <w:contextualSpacing/>
              <w:jc w:val="center"/>
              <w:rPr>
                <w:rFonts w:ascii="Times New Roman" w:hAnsi="Times New Roman" w:cs="Times New Roman"/>
                <w:color w:val="auto"/>
                <w:sz w:val="24"/>
                <w:lang w:eastAsia="en-US"/>
              </w:rPr>
            </w:pPr>
            <w:r w:rsidRPr="00B72EFC">
              <w:rPr>
                <w:rFonts w:ascii="Times New Roman" w:hAnsi="Times New Roman" w:cs="Times New Roman"/>
                <w:b/>
                <w:color w:val="auto"/>
                <w:sz w:val="24"/>
                <w:lang w:eastAsia="en-US"/>
              </w:rPr>
              <w:t>Дисциплинарные</w:t>
            </w:r>
            <w:r w:rsidRPr="00B72EFC">
              <w:rPr>
                <w:rFonts w:ascii="Times New Roman" w:hAnsi="Times New Roman" w:cs="Times New Roman"/>
                <w:bCs/>
                <w:color w:val="auto"/>
                <w:sz w:val="24"/>
                <w:vertAlign w:val="superscript"/>
                <w:lang w:eastAsia="en-US"/>
              </w:rPr>
              <w:footnoteReference w:id="2"/>
            </w:r>
          </w:p>
        </w:tc>
      </w:tr>
      <w:tr w:rsidR="00B72EFC" w:rsidRPr="00B72EFC" w:rsidTr="00B72EFC">
        <w:trPr>
          <w:trHeight w:val="694"/>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contextualSpacing/>
              <w:rPr>
                <w:rFonts w:ascii="Times New Roman" w:hAnsi="Times New Roman" w:cs="Times New Roman"/>
                <w:color w:val="auto"/>
                <w:sz w:val="24"/>
                <w:szCs w:val="24"/>
                <w:lang w:eastAsia="en-US"/>
              </w:rPr>
            </w:pPr>
            <w:proofErr w:type="gramStart"/>
            <w:r w:rsidRPr="00B72EFC">
              <w:rPr>
                <w:rFonts w:ascii="Times New Roman" w:hAnsi="Times New Roman" w:cs="Times New Roman"/>
                <w:color w:val="auto"/>
                <w:sz w:val="24"/>
                <w:szCs w:val="24"/>
                <w:lang w:eastAsia="en-US"/>
              </w:rPr>
              <w:t>ОК</w:t>
            </w:r>
            <w:proofErr w:type="gramEnd"/>
            <w:r w:rsidRPr="00B72EFC">
              <w:rPr>
                <w:rFonts w:ascii="Times New Roman" w:hAnsi="Times New Roman" w:cs="Times New Roman"/>
                <w:color w:val="auto"/>
                <w:sz w:val="24"/>
                <w:szCs w:val="24"/>
                <w:lang w:eastAsia="en-US"/>
              </w:rPr>
              <w:t xml:space="preserve"> 01. Выбирать способы решения задач профессиональной деятельности применительно </w:t>
            </w:r>
            <w:r w:rsidRPr="00B72EFC">
              <w:rPr>
                <w:rFonts w:ascii="Times New Roman" w:hAnsi="Times New Roman" w:cs="Times New Roman"/>
                <w:color w:val="auto"/>
                <w:sz w:val="24"/>
                <w:szCs w:val="24"/>
                <w:lang w:eastAsia="en-US"/>
              </w:rPr>
              <w:br/>
              <w:t>к различным контекстам</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Личностные результаты должны отражать </w:t>
            </w:r>
            <w:r w:rsidRPr="00B72EFC">
              <w:rPr>
                <w:rFonts w:ascii="Times New Roman" w:hAnsi="Times New Roman" w:cs="Times New Roman"/>
                <w:color w:val="auto"/>
                <w:sz w:val="24"/>
                <w:szCs w:val="24"/>
                <w:lang w:eastAsia="en-US"/>
              </w:rPr>
              <w:br/>
              <w:t>в части: трудового воспитания: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готовность к труду, осознание ценности мастерства, трудолюбие;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интерес к различным сферам профессиональной деятельности/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готовность и способность к образованию </w:t>
            </w:r>
            <w:r w:rsidRPr="00B72EFC">
              <w:rPr>
                <w:rFonts w:ascii="Times New Roman" w:hAnsi="Times New Roman" w:cs="Times New Roman"/>
                <w:color w:val="auto"/>
                <w:sz w:val="24"/>
                <w:szCs w:val="24"/>
                <w:lang w:eastAsia="en-US"/>
              </w:rPr>
              <w:br/>
              <w:t>и самообразованию на протяжении всей жизни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учебными познавательными действиями: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а) базовые логические действия: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самостоятельно формулировать </w:t>
            </w:r>
            <w:r w:rsidRPr="00B72EFC">
              <w:rPr>
                <w:rFonts w:ascii="Times New Roman" w:hAnsi="Times New Roman" w:cs="Times New Roman"/>
                <w:color w:val="auto"/>
                <w:sz w:val="24"/>
                <w:szCs w:val="24"/>
                <w:lang w:eastAsia="en-US"/>
              </w:rPr>
              <w:br/>
              <w:t xml:space="preserve">и актуализировать проблему, рассматривать </w:t>
            </w:r>
            <w:r w:rsidRPr="00B72EFC">
              <w:rPr>
                <w:rFonts w:ascii="Times New Roman" w:hAnsi="Times New Roman" w:cs="Times New Roman"/>
                <w:color w:val="auto"/>
                <w:sz w:val="24"/>
                <w:szCs w:val="24"/>
                <w:lang w:eastAsia="en-US"/>
              </w:rPr>
              <w:br/>
              <w:t>ее всесторонне;</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устанавливать существенный признак или основания для сравнения, классификации </w:t>
            </w:r>
            <w:r w:rsidRPr="00B72EFC">
              <w:rPr>
                <w:rFonts w:ascii="Times New Roman" w:hAnsi="Times New Roman" w:cs="Times New Roman"/>
                <w:color w:val="auto"/>
                <w:sz w:val="24"/>
                <w:szCs w:val="24"/>
                <w:lang w:eastAsia="en-US"/>
              </w:rPr>
              <w:br/>
              <w:t xml:space="preserve">и обобщения;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определять цели деятельности, задавать параметры и критерии их достижения;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выявлять закономерности и противоречия </w:t>
            </w:r>
            <w:r w:rsidRPr="00B72EFC">
              <w:rPr>
                <w:rFonts w:ascii="Times New Roman" w:hAnsi="Times New Roman" w:cs="Times New Roman"/>
                <w:color w:val="auto"/>
                <w:sz w:val="24"/>
                <w:szCs w:val="24"/>
                <w:lang w:eastAsia="en-US"/>
              </w:rPr>
              <w:br/>
            </w:r>
            <w:r w:rsidRPr="00B72EFC">
              <w:rPr>
                <w:rFonts w:ascii="Times New Roman" w:hAnsi="Times New Roman" w:cs="Times New Roman"/>
                <w:color w:val="auto"/>
                <w:sz w:val="24"/>
                <w:szCs w:val="24"/>
                <w:lang w:eastAsia="en-US"/>
              </w:rPr>
              <w:lastRenderedPageBreak/>
              <w:t xml:space="preserve">в рассматриваемых явлениях;  </w:t>
            </w:r>
          </w:p>
          <w:p w:rsidR="00B72EFC" w:rsidRPr="00B72EFC" w:rsidRDefault="00B72EFC" w:rsidP="00B72EFC">
            <w:pPr>
              <w:spacing w:after="0" w:line="256" w:lineRule="auto"/>
              <w:ind w:left="141" w:right="134"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вносить коррективы в деятельность, оценивать соответствие результатов целям, оценивать риски последствий деятельности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развивать креативное мышление </w:t>
            </w:r>
            <w:r w:rsidRPr="00B72EFC">
              <w:rPr>
                <w:rFonts w:ascii="Times New Roman" w:hAnsi="Times New Roman" w:cs="Times New Roman"/>
                <w:color w:val="auto"/>
                <w:sz w:val="24"/>
                <w:szCs w:val="24"/>
                <w:lang w:eastAsia="en-US"/>
              </w:rPr>
              <w:br/>
              <w:t xml:space="preserve">при решении жизненных проблем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б) базовые исследовательские действия: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владеть навыками учебно-исследовательской и проектной деятельности, навыками разрешения проблем;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способность и готовность </w:t>
            </w:r>
            <w:r w:rsidRPr="00B72EFC">
              <w:rPr>
                <w:rFonts w:ascii="Times New Roman" w:hAnsi="Times New Roman" w:cs="Times New Roman"/>
                <w:color w:val="auto"/>
                <w:sz w:val="24"/>
                <w:szCs w:val="24"/>
                <w:lang w:eastAsia="en-US"/>
              </w:rPr>
              <w:br/>
              <w:t>к самостоятельному поиску методов решения практических задач, применению различных методов познания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выявлять причинно-следственные связи </w:t>
            </w:r>
            <w:r w:rsidRPr="00B72EFC">
              <w:rPr>
                <w:rFonts w:ascii="Times New Roman" w:hAnsi="Times New Roman" w:cs="Times New Roman"/>
                <w:color w:val="auto"/>
                <w:sz w:val="24"/>
                <w:szCs w:val="24"/>
                <w:lang w:eastAsia="en-US"/>
              </w:rPr>
              <w:br/>
              <w:t xml:space="preserve">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анализировать полученные в ходе решения задачи результаты, критически оценивать их достоверность, прогнозировать изменение </w:t>
            </w:r>
            <w:r w:rsidRPr="00B72EFC">
              <w:rPr>
                <w:rFonts w:ascii="Times New Roman" w:hAnsi="Times New Roman" w:cs="Times New Roman"/>
                <w:color w:val="auto"/>
                <w:sz w:val="24"/>
                <w:szCs w:val="24"/>
                <w:lang w:eastAsia="en-US"/>
              </w:rPr>
              <w:br/>
              <w:t xml:space="preserve">в новых условиях;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разрабатывать план решения проблемы </w:t>
            </w:r>
            <w:r w:rsidRPr="00B72EFC">
              <w:rPr>
                <w:rFonts w:ascii="Times New Roman" w:hAnsi="Times New Roman" w:cs="Times New Roman"/>
                <w:color w:val="auto"/>
                <w:sz w:val="24"/>
                <w:szCs w:val="24"/>
                <w:lang w:eastAsia="en-US"/>
              </w:rPr>
              <w:br/>
              <w:t xml:space="preserve">с учетом анализа имеющихся материальных </w:t>
            </w:r>
            <w:r w:rsidRPr="00B72EFC">
              <w:rPr>
                <w:rFonts w:ascii="Times New Roman" w:hAnsi="Times New Roman" w:cs="Times New Roman"/>
                <w:color w:val="auto"/>
                <w:sz w:val="24"/>
                <w:szCs w:val="24"/>
                <w:lang w:eastAsia="en-US"/>
              </w:rPr>
              <w:br/>
              <w:t>и нематериальных ресурсов;</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уметь переносить знания в познавательную </w:t>
            </w:r>
            <w:r w:rsidRPr="00B72EFC">
              <w:rPr>
                <w:rFonts w:ascii="Times New Roman" w:hAnsi="Times New Roman" w:cs="Times New Roman"/>
                <w:color w:val="auto"/>
                <w:sz w:val="24"/>
                <w:szCs w:val="24"/>
                <w:lang w:eastAsia="en-US"/>
              </w:rPr>
              <w:br/>
              <w:t>и практическую области жизнедеятельности;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уметь интегрировать знания из разных предметных областей;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выдвигать новые идеи, предлагать оригинальные подходы и решения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ставить проблемы и задачи, допускающие </w:t>
            </w:r>
            <w:r w:rsidRPr="00B72EFC">
              <w:rPr>
                <w:rFonts w:ascii="Times New Roman" w:hAnsi="Times New Roman" w:cs="Times New Roman"/>
                <w:color w:val="auto"/>
                <w:sz w:val="24"/>
                <w:szCs w:val="24"/>
                <w:lang w:eastAsia="en-US"/>
              </w:rPr>
              <w:lastRenderedPageBreak/>
              <w:t xml:space="preserve">способность их использования </w:t>
            </w:r>
            <w:r w:rsidRPr="00B72EFC">
              <w:rPr>
                <w:rFonts w:ascii="Times New Roman" w:hAnsi="Times New Roman" w:cs="Times New Roman"/>
                <w:color w:val="auto"/>
                <w:sz w:val="24"/>
                <w:szCs w:val="24"/>
                <w:lang w:eastAsia="en-US"/>
              </w:rPr>
              <w:br/>
              <w:t>в познавательной и социальной практике</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регулятивными действиями: а) самоорганизация: делать осознанный выбор, аргументировать его, брать ответственность за решение</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lastRenderedPageBreak/>
              <w:t>ПРб</w:t>
            </w:r>
            <w:proofErr w:type="gramStart"/>
            <w:r w:rsidRPr="00B72EFC">
              <w:rPr>
                <w:rFonts w:ascii="Times New Roman" w:eastAsia="Times New Roman" w:hAnsi="Times New Roman" w:cs="Times New Roman"/>
                <w:color w:val="auto"/>
                <w:sz w:val="24"/>
                <w:szCs w:val="24"/>
                <w:lang w:eastAsia="en-US"/>
              </w:rPr>
              <w:t>1</w:t>
            </w:r>
            <w:proofErr w:type="gramEnd"/>
            <w:r w:rsidRPr="00B72EFC">
              <w:rPr>
                <w:rFonts w:ascii="Times New Roman" w:eastAsia="Times New Roman" w:hAnsi="Times New Roman" w:cs="Times New Roman"/>
                <w:color w:val="auto"/>
                <w:sz w:val="24"/>
                <w:szCs w:val="24"/>
                <w:lang w:eastAsia="en-US"/>
              </w:rPr>
              <w:t>.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w:t>
            </w:r>
            <w:proofErr w:type="gramStart"/>
            <w:r w:rsidRPr="00B72EFC">
              <w:rPr>
                <w:rFonts w:ascii="Times New Roman" w:eastAsia="Times New Roman" w:hAnsi="Times New Roman" w:cs="Times New Roman"/>
                <w:color w:val="auto"/>
                <w:sz w:val="24"/>
                <w:szCs w:val="24"/>
                <w:lang w:eastAsia="en-US"/>
              </w:rPr>
              <w:t>2</w:t>
            </w:r>
            <w:proofErr w:type="gramEnd"/>
            <w:r w:rsidRPr="00B72EFC">
              <w:rPr>
                <w:rFonts w:ascii="Times New Roman" w:eastAsia="Times New Roman" w:hAnsi="Times New Roman" w:cs="Times New Roman"/>
                <w:color w:val="auto"/>
                <w:sz w:val="24"/>
                <w:szCs w:val="24"/>
                <w:lang w:eastAsia="en-US"/>
              </w:rPr>
              <w:t>. Умение оперировать понятиями: степень числа, логарифм числа; умение выполнять вычисление значений и преобразования выражений со степенями и логарифмами, преобразования дробно-рациональных выражений;</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ПРб3. </w:t>
            </w:r>
            <w:proofErr w:type="gramStart"/>
            <w:r w:rsidRPr="00B72EFC">
              <w:rPr>
                <w:rFonts w:ascii="Times New Roman" w:eastAsia="Times New Roman" w:hAnsi="Times New Roman" w:cs="Times New Roman"/>
                <w:color w:val="auto"/>
                <w:sz w:val="24"/>
                <w:szCs w:val="24"/>
                <w:lang w:eastAsia="en-US"/>
              </w:rPr>
              <w:t xml:space="preserve">Умение оперировать понятиями: рациональные, иррациональные, показательные, степенные, логарифмические, тригонометрические уравнения </w:t>
            </w:r>
            <w:r w:rsidRPr="00B72EFC">
              <w:rPr>
                <w:rFonts w:ascii="Times New Roman" w:eastAsia="Times New Roman" w:hAnsi="Times New Roman" w:cs="Times New Roman"/>
                <w:color w:val="auto"/>
                <w:sz w:val="24"/>
                <w:szCs w:val="24"/>
                <w:lang w:eastAsia="en-US"/>
              </w:rPr>
              <w:br/>
              <w:t>и неравенства, их системы;</w:t>
            </w:r>
            <w:proofErr w:type="gramEnd"/>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w:t>
            </w:r>
            <w:r w:rsidRPr="00B72EFC">
              <w:rPr>
                <w:rFonts w:ascii="Times New Roman" w:eastAsia="Times New Roman" w:hAnsi="Times New Roman" w:cs="Times New Roman"/>
                <w:color w:val="auto"/>
                <w:sz w:val="24"/>
                <w:szCs w:val="24"/>
                <w:lang w:eastAsia="en-US"/>
              </w:rPr>
              <w:br/>
              <w:t>и зависимостей, при решении задач из других учебных предметов и задач из реальной жизни; выражать формулами зависимости между величинами;</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w:t>
            </w:r>
            <w:proofErr w:type="gramStart"/>
            <w:r w:rsidRPr="00B72EFC">
              <w:rPr>
                <w:rFonts w:ascii="Times New Roman" w:eastAsia="Times New Roman" w:hAnsi="Times New Roman" w:cs="Times New Roman"/>
                <w:color w:val="auto"/>
                <w:sz w:val="24"/>
                <w:szCs w:val="24"/>
                <w:lang w:eastAsia="en-US"/>
              </w:rPr>
              <w:t>6</w:t>
            </w:r>
            <w:proofErr w:type="gramEnd"/>
            <w:r w:rsidRPr="00B72EFC">
              <w:rPr>
                <w:rFonts w:ascii="Times New Roman" w:eastAsia="Times New Roman" w:hAnsi="Times New Roman" w:cs="Times New Roman"/>
                <w:color w:val="auto"/>
                <w:sz w:val="24"/>
                <w:szCs w:val="24"/>
                <w:lang w:eastAsia="en-US"/>
              </w:rPr>
              <w:t xml:space="preserve">. Умение решать текстовые задачи разных типов (в том числе на проценты, доли и части, на движение, </w:t>
            </w:r>
            <w:r w:rsidRPr="00B72EFC">
              <w:rPr>
                <w:rFonts w:ascii="Times New Roman" w:eastAsia="Times New Roman" w:hAnsi="Times New Roman" w:cs="Times New Roman"/>
                <w:color w:val="auto"/>
                <w:sz w:val="24"/>
                <w:szCs w:val="24"/>
                <w:lang w:eastAsia="en-US"/>
              </w:rPr>
              <w:lastRenderedPageBreak/>
              <w:t>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w:t>
            </w:r>
            <w:proofErr w:type="gramStart"/>
            <w:r w:rsidRPr="00B72EFC">
              <w:rPr>
                <w:rFonts w:ascii="Times New Roman" w:eastAsia="Times New Roman" w:hAnsi="Times New Roman" w:cs="Times New Roman"/>
                <w:color w:val="auto"/>
                <w:sz w:val="24"/>
                <w:szCs w:val="24"/>
                <w:lang w:eastAsia="en-US"/>
              </w:rPr>
              <w:t>9</w:t>
            </w:r>
            <w:proofErr w:type="gramEnd"/>
            <w:r w:rsidRPr="00B72EFC">
              <w:rPr>
                <w:rFonts w:ascii="Times New Roman" w:eastAsia="Times New Roman" w:hAnsi="Times New Roman" w:cs="Times New Roman"/>
                <w:color w:val="auto"/>
                <w:sz w:val="24"/>
                <w:szCs w:val="24"/>
                <w:lang w:eastAsia="en-US"/>
              </w:rPr>
              <w:t xml:space="preserve">. </w:t>
            </w:r>
            <w:proofErr w:type="gramStart"/>
            <w:r w:rsidRPr="00B72EFC">
              <w:rPr>
                <w:rFonts w:ascii="Times New Roman" w:eastAsia="Times New Roman" w:hAnsi="Times New Roman" w:cs="Times New Roman"/>
                <w:color w:val="auto"/>
                <w:sz w:val="24"/>
                <w:szCs w:val="24"/>
                <w:lang w:eastAsia="en-US"/>
              </w:rPr>
              <w:t>Умение оперировать понятиями: точка, прямая, плоскость, пространство, двугранный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w:t>
            </w:r>
            <w:proofErr w:type="gramEnd"/>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ПРб10. </w:t>
            </w:r>
            <w:proofErr w:type="gramStart"/>
            <w:r w:rsidRPr="00B72EFC">
              <w:rPr>
                <w:rFonts w:ascii="Times New Roman" w:eastAsia="Times New Roman" w:hAnsi="Times New Roman" w:cs="Times New Roman"/>
                <w:color w:val="auto"/>
                <w:sz w:val="24"/>
                <w:szCs w:val="24"/>
                <w:lang w:eastAsia="en-US"/>
              </w:rPr>
              <w:t>Умение оперировать понятиями: многогранник, сечение многогранника, куб, параллелепипед, призма, пирамида, фигура и поверхность вращения, цилиндр, конус, шар, сфера, сечения фигуры вращения, плоскость, касающаяся сферы, цилиндра, конуса, площадь поверхности пирамиды, призмы, конуса, цилиндра, площадь сферы, объем куба, прямоугольного параллелепипеда, пирамиды, призмы, цилиндра, конуса, шара;</w:t>
            </w:r>
            <w:proofErr w:type="gramEnd"/>
            <w:r w:rsidRPr="00B72EFC">
              <w:rPr>
                <w:rFonts w:ascii="Times New Roman" w:eastAsia="Times New Roman" w:hAnsi="Times New Roman" w:cs="Times New Roman"/>
                <w:color w:val="auto"/>
                <w:sz w:val="24"/>
                <w:szCs w:val="24"/>
                <w:lang w:eastAsia="en-US"/>
              </w:rPr>
              <w:t xml:space="preserve"> умение изображать многогранники и поверхности вращения, их сечения от руки, с помощью чертежных инструментов и электронных средств; умение распознавать симметрию в пространстве; умение распознавать правильные многогранники;</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ПРб11 Умение оперировать понятиями: движение в пространстве, подобные фигуры в пространстве; </w:t>
            </w:r>
            <w:r w:rsidRPr="00B72EFC">
              <w:rPr>
                <w:rFonts w:ascii="Times New Roman" w:eastAsia="Times New Roman" w:hAnsi="Times New Roman" w:cs="Times New Roman"/>
                <w:color w:val="auto"/>
                <w:sz w:val="24"/>
                <w:szCs w:val="24"/>
                <w:lang w:eastAsia="en-US"/>
              </w:rPr>
              <w:lastRenderedPageBreak/>
              <w:t>использовать отношение площадей поверхностей и объемов подобных фигур при решении задач;</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ПРб12. Умение вычислять геометрические величины (длина, угол, площадь, объем, площадь поверхности), используя изученные формулы и методы;</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ПРб13. Умение оперировать понятиями: прямоугольная система координат, координаты точки, вектор, координаты вектора, скалярное произведение, угол между векторами, сумма векторов, произведение вектора на число; находить </w:t>
            </w:r>
            <w:r w:rsidRPr="00B72EFC">
              <w:rPr>
                <w:rFonts w:ascii="Times New Roman" w:eastAsia="Times New Roman" w:hAnsi="Times New Roman" w:cs="Times New Roman"/>
                <w:color w:val="auto"/>
                <w:sz w:val="24"/>
                <w:szCs w:val="24"/>
                <w:lang w:eastAsia="en-US"/>
              </w:rPr>
              <w:br/>
              <w:t>с помощью изученных формул координаты середины отрезка, расстояние между двумя точками;</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w:t>
            </w:r>
            <w:r w:rsidRPr="00B72EFC">
              <w:rPr>
                <w:rFonts w:ascii="Times New Roman" w:eastAsia="Times New Roman" w:hAnsi="Times New Roman" w:cs="Times New Roman"/>
                <w:color w:val="auto"/>
                <w:sz w:val="24"/>
                <w:szCs w:val="24"/>
                <w:lang w:eastAsia="en-US"/>
              </w:rPr>
              <w:br/>
              <w:t xml:space="preserve">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1403"/>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rPr>
                <w:rFonts w:ascii="Times New Roman" w:hAnsi="Times New Roman" w:cs="Times New Roman"/>
                <w:color w:val="auto"/>
                <w:sz w:val="24"/>
                <w:szCs w:val="24"/>
                <w:lang w:eastAsia="en-US"/>
              </w:rPr>
            </w:pPr>
            <w:proofErr w:type="gramStart"/>
            <w:r w:rsidRPr="00B72EFC">
              <w:rPr>
                <w:rFonts w:ascii="Times New Roman" w:hAnsi="Times New Roman" w:cs="Times New Roman"/>
                <w:color w:val="auto"/>
                <w:sz w:val="24"/>
                <w:szCs w:val="24"/>
                <w:lang w:eastAsia="en-US"/>
              </w:rPr>
              <w:lastRenderedPageBreak/>
              <w:t>ОК</w:t>
            </w:r>
            <w:proofErr w:type="gramEnd"/>
            <w:r w:rsidRPr="00B72EFC">
              <w:rPr>
                <w:rFonts w:ascii="Times New Roman" w:hAnsi="Times New Roman" w:cs="Times New Roman"/>
                <w:color w:val="auto"/>
                <w:sz w:val="24"/>
                <w:szCs w:val="24"/>
                <w:lang w:eastAsia="en-US"/>
              </w:rPr>
              <w:t xml:space="preserve">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Личностные результаты должны отражать в части: ценности научного познания:</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w:t>
            </w:r>
            <w:proofErr w:type="spellStart"/>
            <w:r w:rsidRPr="00B72EFC">
              <w:rPr>
                <w:rFonts w:ascii="Times New Roman" w:hAnsi="Times New Roman" w:cs="Times New Roman"/>
                <w:color w:val="auto"/>
                <w:sz w:val="24"/>
                <w:szCs w:val="24"/>
                <w:lang w:eastAsia="en-US"/>
              </w:rPr>
              <w:t>сформированность</w:t>
            </w:r>
            <w:proofErr w:type="spellEnd"/>
            <w:r w:rsidRPr="00B72EFC">
              <w:rPr>
                <w:rFonts w:ascii="Times New Roman" w:hAnsi="Times New Roman" w:cs="Times New Roman"/>
                <w:color w:val="auto"/>
                <w:sz w:val="24"/>
                <w:szCs w:val="24"/>
                <w:lang w:eastAsia="en-US"/>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учебными познавательными действиями:</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в) работа с информацией:</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владеть навыками получения информации из источников разных типов, самостоятельно </w:t>
            </w:r>
            <w:r w:rsidRPr="00B72EFC">
              <w:rPr>
                <w:rFonts w:ascii="Times New Roman" w:hAnsi="Times New Roman" w:cs="Times New Roman"/>
                <w:color w:val="auto"/>
                <w:sz w:val="24"/>
                <w:szCs w:val="24"/>
                <w:lang w:eastAsia="en-US"/>
              </w:rPr>
              <w:lastRenderedPageBreak/>
              <w:t xml:space="preserve">осуществлять поиск, анализ, систематизацию и интерпретацию информации различных видов и форм представления;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оценивать достоверность, легитимность информации, ее соответствие правовым </w:t>
            </w:r>
            <w:r w:rsidRPr="00B72EFC">
              <w:rPr>
                <w:rFonts w:ascii="Times New Roman" w:hAnsi="Times New Roman" w:cs="Times New Roman"/>
                <w:color w:val="auto"/>
                <w:sz w:val="24"/>
                <w:szCs w:val="24"/>
                <w:lang w:eastAsia="en-US"/>
              </w:rPr>
              <w:br/>
              <w:t xml:space="preserve">и морально-этическим нормам;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использовать средства информационных </w:t>
            </w:r>
            <w:r w:rsidRPr="00B72EFC">
              <w:rPr>
                <w:rFonts w:ascii="Times New Roman" w:hAnsi="Times New Roman" w:cs="Times New Roman"/>
                <w:color w:val="auto"/>
                <w:sz w:val="24"/>
                <w:szCs w:val="24"/>
                <w:lang w:eastAsia="en-US"/>
              </w:rPr>
              <w:br/>
              <w:t xml:space="preserve">и коммуникационных технологий в решении когнитивных, коммуникативных </w:t>
            </w:r>
            <w:r w:rsidRPr="00B72EFC">
              <w:rPr>
                <w:rFonts w:ascii="Times New Roman" w:hAnsi="Times New Roman" w:cs="Times New Roman"/>
                <w:color w:val="auto"/>
                <w:sz w:val="24"/>
                <w:szCs w:val="24"/>
                <w:lang w:eastAsia="en-US"/>
              </w:rPr>
              <w:br/>
              <w:t xml:space="preserve">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владеть навыками распознавания и защиты информации, информационной безопасности личности</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lastRenderedPageBreak/>
              <w:t>ПРб</w:t>
            </w:r>
            <w:proofErr w:type="gramStart"/>
            <w:r w:rsidRPr="00B72EFC">
              <w:rPr>
                <w:rFonts w:ascii="Times New Roman" w:eastAsia="Times New Roman" w:hAnsi="Times New Roman" w:cs="Times New Roman"/>
                <w:color w:val="auto"/>
                <w:sz w:val="24"/>
                <w:szCs w:val="24"/>
                <w:lang w:eastAsia="en-US"/>
              </w:rPr>
              <w:t>4</w:t>
            </w:r>
            <w:proofErr w:type="gramEnd"/>
            <w:r w:rsidRPr="00B72EFC">
              <w:rPr>
                <w:rFonts w:ascii="Times New Roman" w:eastAsia="Times New Roman" w:hAnsi="Times New Roman" w:cs="Times New Roman"/>
                <w:color w:val="auto"/>
                <w:sz w:val="24"/>
                <w:szCs w:val="24"/>
                <w:lang w:eastAsia="en-US"/>
              </w:rPr>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w:t>
            </w:r>
            <w:r w:rsidRPr="00B72EFC">
              <w:rPr>
                <w:rFonts w:ascii="Times New Roman" w:eastAsia="Times New Roman" w:hAnsi="Times New Roman" w:cs="Times New Roman"/>
                <w:color w:val="auto"/>
                <w:sz w:val="24"/>
                <w:szCs w:val="24"/>
                <w:lang w:eastAsia="en-US"/>
              </w:rPr>
              <w:br/>
              <w:t xml:space="preserve">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w:t>
            </w:r>
            <w:r w:rsidRPr="00B72EFC">
              <w:rPr>
                <w:rFonts w:ascii="Times New Roman" w:eastAsia="Times New Roman" w:hAnsi="Times New Roman" w:cs="Times New Roman"/>
                <w:color w:val="auto"/>
                <w:sz w:val="24"/>
                <w:szCs w:val="24"/>
                <w:lang w:eastAsia="en-US"/>
              </w:rPr>
              <w:br/>
              <w:t xml:space="preserve">при решении задач на движение; решать практико-ориентированные задачи на наибольшие и наименьшие </w:t>
            </w:r>
            <w:r w:rsidRPr="00B72EFC">
              <w:rPr>
                <w:rFonts w:ascii="Times New Roman" w:eastAsia="Times New Roman" w:hAnsi="Times New Roman" w:cs="Times New Roman"/>
                <w:color w:val="auto"/>
                <w:sz w:val="24"/>
                <w:szCs w:val="24"/>
                <w:lang w:eastAsia="en-US"/>
              </w:rPr>
              <w:lastRenderedPageBreak/>
              <w:t>значения, на нахождение пути, скорости и ускорения</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w:t>
            </w:r>
            <w:proofErr w:type="gramStart"/>
            <w:r w:rsidRPr="00B72EFC">
              <w:rPr>
                <w:rFonts w:ascii="Times New Roman" w:eastAsia="Times New Roman" w:hAnsi="Times New Roman" w:cs="Times New Roman"/>
                <w:color w:val="auto"/>
                <w:sz w:val="24"/>
                <w:szCs w:val="24"/>
                <w:lang w:eastAsia="en-US"/>
              </w:rPr>
              <w:t>6</w:t>
            </w:r>
            <w:proofErr w:type="gramEnd"/>
            <w:r w:rsidRPr="00B72EFC">
              <w:rPr>
                <w:rFonts w:ascii="Times New Roman" w:eastAsia="Times New Roman" w:hAnsi="Times New Roman" w:cs="Times New Roman"/>
                <w:color w:val="auto"/>
                <w:sz w:val="24"/>
                <w:szCs w:val="24"/>
                <w:lang w:eastAsia="en-US"/>
              </w:rPr>
              <w:t>.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w:t>
            </w:r>
            <w:proofErr w:type="gramStart"/>
            <w:r w:rsidRPr="00B72EFC">
              <w:rPr>
                <w:rFonts w:ascii="Times New Roman" w:eastAsia="Times New Roman" w:hAnsi="Times New Roman" w:cs="Times New Roman"/>
                <w:color w:val="auto"/>
                <w:sz w:val="24"/>
                <w:szCs w:val="24"/>
                <w:lang w:eastAsia="en-US"/>
              </w:rPr>
              <w:t>7</w:t>
            </w:r>
            <w:proofErr w:type="gramEnd"/>
            <w:r w:rsidRPr="00B72EFC">
              <w:rPr>
                <w:rFonts w:ascii="Times New Roman" w:eastAsia="Times New Roman" w:hAnsi="Times New Roman" w:cs="Times New Roman"/>
                <w:color w:val="auto"/>
                <w:sz w:val="24"/>
                <w:szCs w:val="24"/>
                <w:lang w:eastAsia="en-US"/>
              </w:rPr>
              <w:t xml:space="preserve">. </w:t>
            </w:r>
            <w:proofErr w:type="gramStart"/>
            <w:r w:rsidRPr="00B72EFC">
              <w:rPr>
                <w:rFonts w:ascii="Times New Roman" w:eastAsia="Times New Roman" w:hAnsi="Times New Roman" w:cs="Times New Roman"/>
                <w:color w:val="auto"/>
                <w:sz w:val="24"/>
                <w:szCs w:val="24"/>
                <w:lang w:eastAsia="en-US"/>
              </w:rPr>
              <w:t xml:space="preserve">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B72EFC">
              <w:rPr>
                <w:rFonts w:ascii="Times New Roman" w:eastAsia="Times New Roman" w:hAnsi="Times New Roman" w:cs="Times New Roman"/>
                <w:color w:val="auto"/>
                <w:sz w:val="24"/>
                <w:szCs w:val="24"/>
                <w:lang w:eastAsia="en-US"/>
              </w:rPr>
              <w:br/>
              <w:t xml:space="preserve">и явлений; представлять информацию с помощью таблиц </w:t>
            </w:r>
            <w:r w:rsidRPr="00B72EFC">
              <w:rPr>
                <w:rFonts w:ascii="Times New Roman" w:eastAsia="Times New Roman" w:hAnsi="Times New Roman" w:cs="Times New Roman"/>
                <w:color w:val="auto"/>
                <w:sz w:val="24"/>
                <w:szCs w:val="24"/>
                <w:lang w:eastAsia="en-US"/>
              </w:rPr>
              <w:br/>
              <w:t>и диаграмм; исследовать статистические данные, в том числе с применением графических методов и электронных средств;</w:t>
            </w:r>
            <w:proofErr w:type="gramEnd"/>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w:t>
            </w:r>
            <w:r w:rsidRPr="00B72EFC">
              <w:rPr>
                <w:rFonts w:ascii="Times New Roman" w:eastAsia="Times New Roman" w:hAnsi="Times New Roman" w:cs="Times New Roman"/>
                <w:color w:val="auto"/>
                <w:sz w:val="24"/>
                <w:szCs w:val="24"/>
                <w:lang w:eastAsia="en-US"/>
              </w:rPr>
              <w:br/>
              <w:t xml:space="preserve">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624"/>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rPr>
                <w:rFonts w:ascii="Times New Roman" w:hAnsi="Times New Roman" w:cs="Times New Roman"/>
                <w:color w:val="auto"/>
                <w:sz w:val="24"/>
                <w:szCs w:val="24"/>
                <w:lang w:eastAsia="en-US"/>
              </w:rPr>
            </w:pPr>
            <w:proofErr w:type="gramStart"/>
            <w:r w:rsidRPr="00B72EFC">
              <w:rPr>
                <w:rFonts w:ascii="Times New Roman" w:hAnsi="Times New Roman" w:cs="Times New Roman"/>
                <w:color w:val="auto"/>
                <w:sz w:val="24"/>
                <w:szCs w:val="24"/>
                <w:lang w:eastAsia="en-US"/>
              </w:rPr>
              <w:lastRenderedPageBreak/>
              <w:t>ОК</w:t>
            </w:r>
            <w:proofErr w:type="gramEnd"/>
            <w:r w:rsidRPr="00B72EFC">
              <w:rPr>
                <w:rFonts w:ascii="Times New Roman" w:hAnsi="Times New Roman" w:cs="Times New Roman"/>
                <w:color w:val="auto"/>
                <w:sz w:val="24"/>
                <w:szCs w:val="24"/>
                <w:lang w:eastAsia="en-US"/>
              </w:rPr>
              <w:t xml:space="preserve"> 03. Планировать </w:t>
            </w:r>
            <w:r w:rsidRPr="00B72EFC">
              <w:rPr>
                <w:rFonts w:ascii="Times New Roman" w:hAnsi="Times New Roman" w:cs="Times New Roman"/>
                <w:color w:val="auto"/>
                <w:sz w:val="24"/>
                <w:szCs w:val="24"/>
                <w:lang w:eastAsia="en-US"/>
              </w:rPr>
              <w:br/>
              <w:t xml:space="preserve">и реализовывать собственное профессиональное </w:t>
            </w:r>
            <w:r w:rsidRPr="00B72EFC">
              <w:rPr>
                <w:rFonts w:ascii="Times New Roman" w:hAnsi="Times New Roman" w:cs="Times New Roman"/>
                <w:color w:val="auto"/>
                <w:sz w:val="24"/>
                <w:szCs w:val="24"/>
                <w:lang w:eastAsia="en-US"/>
              </w:rPr>
              <w:br/>
            </w:r>
            <w:r w:rsidRPr="00B72EFC">
              <w:rPr>
                <w:rFonts w:ascii="Times New Roman" w:hAnsi="Times New Roman" w:cs="Times New Roman"/>
                <w:color w:val="auto"/>
                <w:sz w:val="24"/>
                <w:szCs w:val="24"/>
                <w:lang w:eastAsia="en-US"/>
              </w:rPr>
              <w:lastRenderedPageBreak/>
              <w:t xml:space="preserve">и личностное развитие, предпринимательскую деятельность </w:t>
            </w:r>
            <w:r w:rsidRPr="00B72EFC">
              <w:rPr>
                <w:rFonts w:ascii="Times New Roman" w:hAnsi="Times New Roman" w:cs="Times New Roman"/>
                <w:color w:val="auto"/>
                <w:sz w:val="24"/>
                <w:szCs w:val="24"/>
                <w:lang w:eastAsia="en-US"/>
              </w:rPr>
              <w:br/>
              <w:t xml:space="preserve">в профессиональной сфере, использовать знания по правовой </w:t>
            </w:r>
            <w:r w:rsidRPr="00B72EFC">
              <w:rPr>
                <w:rFonts w:ascii="Times New Roman" w:hAnsi="Times New Roman" w:cs="Times New Roman"/>
                <w:color w:val="auto"/>
                <w:sz w:val="24"/>
                <w:szCs w:val="24"/>
                <w:lang w:eastAsia="en-US"/>
              </w:rPr>
              <w:br/>
              <w:t xml:space="preserve">и финансовой грамотности </w:t>
            </w:r>
            <w:r w:rsidRPr="00B72EFC">
              <w:rPr>
                <w:rFonts w:ascii="Times New Roman" w:hAnsi="Times New Roman" w:cs="Times New Roman"/>
                <w:color w:val="auto"/>
                <w:sz w:val="24"/>
                <w:szCs w:val="24"/>
                <w:lang w:eastAsia="en-US"/>
              </w:rPr>
              <w:br/>
              <w:t>в различных жизненных ситуациях</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lastRenderedPageBreak/>
              <w:t xml:space="preserve"> Личностные результаты должны отражать </w:t>
            </w:r>
            <w:r w:rsidRPr="00B72EFC">
              <w:rPr>
                <w:rFonts w:ascii="Times New Roman" w:hAnsi="Times New Roman" w:cs="Times New Roman"/>
                <w:color w:val="auto"/>
                <w:sz w:val="24"/>
                <w:szCs w:val="24"/>
                <w:lang w:eastAsia="en-US"/>
              </w:rPr>
              <w:br/>
              <w:t>в части: духовно-нравственного воспитания:</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w:t>
            </w:r>
            <w:proofErr w:type="spellStart"/>
            <w:r w:rsidRPr="00B72EFC">
              <w:rPr>
                <w:rFonts w:ascii="Times New Roman" w:hAnsi="Times New Roman" w:cs="Times New Roman"/>
                <w:color w:val="auto"/>
                <w:sz w:val="24"/>
                <w:szCs w:val="24"/>
                <w:lang w:eastAsia="en-US"/>
              </w:rPr>
              <w:t>сформированность</w:t>
            </w:r>
            <w:proofErr w:type="spellEnd"/>
            <w:r w:rsidRPr="00B72EFC">
              <w:rPr>
                <w:rFonts w:ascii="Times New Roman" w:hAnsi="Times New Roman" w:cs="Times New Roman"/>
                <w:color w:val="auto"/>
                <w:sz w:val="24"/>
                <w:szCs w:val="24"/>
                <w:lang w:eastAsia="en-US"/>
              </w:rPr>
              <w:t xml:space="preserve"> нравственного сознания, этического поведения;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lastRenderedPageBreak/>
              <w:t xml:space="preserve">- способность оценивать ситуацию и принимать осознанные решения, ориентируясь на морально-нравственные нормы и ценности;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осознание личного вклада в построение устойчивого будущего;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регулятивными действиями:</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а) самоорганизация:</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 самостоятельно составлять план решения проблемы с учетом имеющихся ресурсов, собственных возможностей и предпочтений; давать оценку новым ситуациям;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способствовать формированию и проявлению широкой эрудиции в разных областях знаний, постоянно повышать свой образовательный и культурный уровень;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б) самоконтроль:</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использовать приемы рефлексии для оценки ситуации, выбора верного решения;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уметь оценивать риски и своевременно принимать решения по их снижению;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в) эмоциональный интеллект, предполагающий </w:t>
            </w:r>
            <w:proofErr w:type="spellStart"/>
            <w:r w:rsidRPr="00B72EFC">
              <w:rPr>
                <w:rFonts w:ascii="Times New Roman" w:hAnsi="Times New Roman" w:cs="Times New Roman"/>
                <w:color w:val="auto"/>
                <w:sz w:val="24"/>
                <w:szCs w:val="24"/>
                <w:lang w:eastAsia="en-US"/>
              </w:rPr>
              <w:t>сформированность</w:t>
            </w:r>
            <w:proofErr w:type="spellEnd"/>
            <w:r w:rsidRPr="00B72EFC">
              <w:rPr>
                <w:rFonts w:ascii="Times New Roman" w:hAnsi="Times New Roman" w:cs="Times New Roman"/>
                <w:color w:val="auto"/>
                <w:sz w:val="24"/>
                <w:szCs w:val="24"/>
                <w:lang w:eastAsia="en-US"/>
              </w:rPr>
              <w:t>:</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внутренней мотивации, включающей стремление к </w:t>
            </w:r>
            <w:r w:rsidRPr="00B72EFC">
              <w:rPr>
                <w:rFonts w:ascii="Times New Roman" w:hAnsi="Times New Roman" w:cs="Times New Roman"/>
                <w:color w:val="auto"/>
                <w:sz w:val="24"/>
                <w:szCs w:val="24"/>
                <w:lang w:eastAsia="en-US"/>
              </w:rPr>
              <w:lastRenderedPageBreak/>
              <w:t xml:space="preserve">достижению цели и успеху, оптимизм, инициативность, умение действовать, исходя из своих возможностей;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w:t>
            </w:r>
            <w:proofErr w:type="spellStart"/>
            <w:r w:rsidRPr="00B72EFC">
              <w:rPr>
                <w:rFonts w:ascii="Times New Roman" w:hAnsi="Times New Roman" w:cs="Times New Roman"/>
                <w:color w:val="auto"/>
                <w:sz w:val="24"/>
                <w:szCs w:val="24"/>
                <w:lang w:eastAsia="en-US"/>
              </w:rPr>
              <w:t>эмпатии</w:t>
            </w:r>
            <w:proofErr w:type="spellEnd"/>
            <w:r w:rsidRPr="00B72EFC">
              <w:rPr>
                <w:rFonts w:ascii="Times New Roman" w:hAnsi="Times New Roman" w:cs="Times New Roman"/>
                <w:color w:val="auto"/>
                <w:sz w:val="24"/>
                <w:szCs w:val="24"/>
                <w:lang w:eastAsia="en-US"/>
              </w:rPr>
              <w:t xml:space="preserve">,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социальных навыков, включающих способность выстраивать отношения с другими людьми, заботиться, проявлять интерес и разрешать конфликты</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lastRenderedPageBreak/>
              <w:t>ПРб</w:t>
            </w:r>
            <w:proofErr w:type="gramStart"/>
            <w:r w:rsidRPr="00B72EFC">
              <w:rPr>
                <w:rFonts w:ascii="Times New Roman" w:eastAsia="Times New Roman" w:hAnsi="Times New Roman" w:cs="Times New Roman"/>
                <w:color w:val="auto"/>
                <w:sz w:val="24"/>
                <w:szCs w:val="24"/>
                <w:lang w:eastAsia="en-US"/>
              </w:rPr>
              <w:t>1</w:t>
            </w:r>
            <w:proofErr w:type="gramEnd"/>
            <w:r w:rsidRPr="00B72EFC">
              <w:rPr>
                <w:rFonts w:ascii="Times New Roman" w:eastAsia="Times New Roman" w:hAnsi="Times New Roman" w:cs="Times New Roman"/>
                <w:color w:val="auto"/>
                <w:sz w:val="24"/>
                <w:szCs w:val="24"/>
                <w:lang w:eastAsia="en-US"/>
              </w:rPr>
              <w:t xml:space="preserve">. Владение методами доказательств, алгоритмами решения задач; умение формулировать определения, аксиомы и теоремы, применять их, проводить </w:t>
            </w:r>
            <w:r w:rsidRPr="00B72EFC">
              <w:rPr>
                <w:rFonts w:ascii="Times New Roman" w:eastAsia="Times New Roman" w:hAnsi="Times New Roman" w:cs="Times New Roman"/>
                <w:color w:val="auto"/>
                <w:sz w:val="24"/>
                <w:szCs w:val="24"/>
                <w:lang w:eastAsia="en-US"/>
              </w:rPr>
              <w:lastRenderedPageBreak/>
              <w:t>доказательные рассуждения в ходе решения задач;</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w:t>
            </w:r>
            <w:proofErr w:type="gramStart"/>
            <w:r w:rsidRPr="00B72EFC">
              <w:rPr>
                <w:rFonts w:ascii="Times New Roman" w:eastAsia="Times New Roman" w:hAnsi="Times New Roman" w:cs="Times New Roman"/>
                <w:color w:val="auto"/>
                <w:sz w:val="24"/>
                <w:szCs w:val="24"/>
                <w:lang w:eastAsia="en-US"/>
              </w:rPr>
              <w:t>4</w:t>
            </w:r>
            <w:proofErr w:type="gramEnd"/>
            <w:r w:rsidRPr="00B72EFC">
              <w:rPr>
                <w:rFonts w:ascii="Times New Roman" w:eastAsia="Times New Roman" w:hAnsi="Times New Roman" w:cs="Times New Roman"/>
                <w:color w:val="auto"/>
                <w:sz w:val="24"/>
                <w:szCs w:val="24"/>
                <w:lang w:eastAsia="en-US"/>
              </w:rPr>
              <w:t xml:space="preserve">.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w:t>
            </w:r>
            <w:r w:rsidRPr="00B72EFC">
              <w:rPr>
                <w:rFonts w:ascii="Times New Roman" w:eastAsia="Times New Roman" w:hAnsi="Times New Roman" w:cs="Times New Roman"/>
                <w:color w:val="auto"/>
                <w:sz w:val="24"/>
                <w:szCs w:val="24"/>
                <w:lang w:eastAsia="en-US"/>
              </w:rPr>
              <w:br/>
              <w:t>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w:t>
            </w:r>
            <w:r w:rsidRPr="00B72EFC">
              <w:rPr>
                <w:rFonts w:ascii="Times New Roman" w:eastAsia="Times New Roman" w:hAnsi="Times New Roman" w:cs="Times New Roman"/>
                <w:color w:val="auto"/>
                <w:sz w:val="24"/>
                <w:szCs w:val="24"/>
                <w:lang w:eastAsia="en-US"/>
              </w:rPr>
              <w:br/>
              <w:t>и зависимостей, при решении задач из других учебных предметов и задач из реальной жизни; выражать формулами зависимости между величинами;</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ПРб7. Умение оперировать понятиями: среднее </w:t>
            </w:r>
            <w:r w:rsidRPr="00B72EFC">
              <w:rPr>
                <w:rFonts w:ascii="Times New Roman" w:eastAsia="Times New Roman" w:hAnsi="Times New Roman" w:cs="Times New Roman"/>
                <w:color w:val="auto"/>
                <w:sz w:val="24"/>
                <w:szCs w:val="24"/>
                <w:lang w:eastAsia="en-US"/>
              </w:rPr>
              <w:lastRenderedPageBreak/>
              <w:t xml:space="preserve">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B72EFC">
              <w:rPr>
                <w:rFonts w:ascii="Times New Roman" w:eastAsia="Times New Roman" w:hAnsi="Times New Roman" w:cs="Times New Roman"/>
                <w:color w:val="auto"/>
                <w:sz w:val="24"/>
                <w:szCs w:val="24"/>
                <w:lang w:eastAsia="en-US"/>
              </w:rPr>
              <w:br/>
              <w:t xml:space="preserve">и явлений; представлять информацию с помощью таблиц </w:t>
            </w:r>
            <w:r w:rsidRPr="00B72EFC">
              <w:rPr>
                <w:rFonts w:ascii="Times New Roman" w:eastAsia="Times New Roman" w:hAnsi="Times New Roman" w:cs="Times New Roman"/>
                <w:color w:val="auto"/>
                <w:sz w:val="24"/>
                <w:szCs w:val="24"/>
                <w:lang w:eastAsia="en-US"/>
              </w:rPr>
              <w:br/>
              <w:t>и диаграмм; исследовать статистические данные, в том числе с применением графических методов и электронных средств;</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ПРб8. Умение оперировать понятиями: случайный опыт </w:t>
            </w:r>
            <w:r w:rsidRPr="00B72EFC">
              <w:rPr>
                <w:rFonts w:ascii="Times New Roman" w:eastAsia="Times New Roman" w:hAnsi="Times New Roman" w:cs="Times New Roman"/>
                <w:color w:val="auto"/>
                <w:sz w:val="24"/>
                <w:szCs w:val="24"/>
                <w:lang w:eastAsia="en-US"/>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и общественных явлениях;</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w:t>
            </w:r>
            <w:r w:rsidRPr="00B72EFC">
              <w:rPr>
                <w:rFonts w:ascii="Times New Roman" w:eastAsia="Times New Roman" w:hAnsi="Times New Roman" w:cs="Times New Roman"/>
                <w:color w:val="auto"/>
                <w:sz w:val="24"/>
                <w:szCs w:val="24"/>
                <w:lang w:eastAsia="en-US"/>
              </w:rPr>
              <w:br/>
              <w:t xml:space="preserve">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690"/>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lastRenderedPageBreak/>
              <w:t xml:space="preserve">ОК 04. Эффективно взаимодействовать </w:t>
            </w:r>
            <w:r w:rsidRPr="00B72EFC">
              <w:rPr>
                <w:rFonts w:ascii="Times New Roman" w:hAnsi="Times New Roman" w:cs="Times New Roman"/>
                <w:color w:val="auto"/>
                <w:sz w:val="24"/>
                <w:szCs w:val="24"/>
                <w:lang w:eastAsia="en-US"/>
              </w:rPr>
              <w:br/>
              <w:t>и работать в коллективе и команде</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Личностные результаты должны отражать в части: ценности научного познания: осознание ценности научной деятельности, готовность осуществлять проектную и исследовательскую деятельность </w:t>
            </w:r>
            <w:r w:rsidRPr="00B72EFC">
              <w:rPr>
                <w:rFonts w:ascii="Times New Roman" w:hAnsi="Times New Roman" w:cs="Times New Roman"/>
                <w:color w:val="auto"/>
                <w:sz w:val="24"/>
                <w:szCs w:val="24"/>
                <w:lang w:eastAsia="en-US"/>
              </w:rPr>
              <w:lastRenderedPageBreak/>
              <w:t xml:space="preserve">индивидуально и в группе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коммуникативными действиями:</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б) совместная деятельность:</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понимать и использовать преимущества командной и индивидуальной работы;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координировать и выполнять работу </w:t>
            </w:r>
            <w:r w:rsidRPr="00B72EFC">
              <w:rPr>
                <w:rFonts w:ascii="Times New Roman" w:hAnsi="Times New Roman" w:cs="Times New Roman"/>
                <w:color w:val="auto"/>
                <w:sz w:val="24"/>
                <w:szCs w:val="24"/>
                <w:lang w:eastAsia="en-US"/>
              </w:rPr>
              <w:br/>
              <w:t xml:space="preserve">в условиях реального, виртуального </w:t>
            </w:r>
            <w:r w:rsidRPr="00B72EFC">
              <w:rPr>
                <w:rFonts w:ascii="Times New Roman" w:hAnsi="Times New Roman" w:cs="Times New Roman"/>
                <w:color w:val="auto"/>
                <w:sz w:val="24"/>
                <w:szCs w:val="24"/>
                <w:lang w:eastAsia="en-US"/>
              </w:rPr>
              <w:br/>
              <w:t xml:space="preserve">и комбинированного взаимодействия;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осуществлять позитивное стратегическое поведение в различных ситуациях, проявлять творчество и воображение, быть инициативным.</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регулятивными действиями:</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г) принятие себя и других людей: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принимать мотивы и аргументы других людей при анализе результатов деятельности;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признавать свое право и право других людей на ошибки;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развивать способность понимать мир </w:t>
            </w:r>
            <w:r w:rsidRPr="00B72EFC">
              <w:rPr>
                <w:rFonts w:ascii="Times New Roman" w:hAnsi="Times New Roman" w:cs="Times New Roman"/>
                <w:color w:val="auto"/>
                <w:sz w:val="24"/>
                <w:szCs w:val="24"/>
                <w:lang w:eastAsia="en-US"/>
              </w:rPr>
              <w:br/>
              <w:t>с позиции другого человека</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lastRenderedPageBreak/>
              <w:t xml:space="preserve">ПРб1. Владение методами доказательств, алгоритмами решения задач; умение формулировать определения, аксиомы и теоремы, применять их, проводить </w:t>
            </w:r>
            <w:r w:rsidRPr="00B72EFC">
              <w:rPr>
                <w:rFonts w:ascii="Times New Roman" w:eastAsia="Times New Roman" w:hAnsi="Times New Roman" w:cs="Times New Roman"/>
                <w:color w:val="auto"/>
                <w:sz w:val="24"/>
                <w:szCs w:val="24"/>
                <w:lang w:eastAsia="en-US"/>
              </w:rPr>
              <w:lastRenderedPageBreak/>
              <w:t>доказательные рассуждения в ходе решения задач;</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B72EFC">
              <w:rPr>
                <w:rFonts w:ascii="Times New Roman" w:eastAsia="Times New Roman" w:hAnsi="Times New Roman" w:cs="Times New Roman"/>
                <w:color w:val="auto"/>
                <w:sz w:val="24"/>
                <w:szCs w:val="24"/>
                <w:lang w:eastAsia="en-US"/>
              </w:rPr>
              <w:br/>
              <w:t xml:space="preserve">и явлений; представлять информацию с помощью таблиц </w:t>
            </w:r>
            <w:r w:rsidRPr="00B72EFC">
              <w:rPr>
                <w:rFonts w:ascii="Times New Roman" w:eastAsia="Times New Roman" w:hAnsi="Times New Roman" w:cs="Times New Roman"/>
                <w:color w:val="auto"/>
                <w:sz w:val="24"/>
                <w:szCs w:val="24"/>
                <w:lang w:eastAsia="en-US"/>
              </w:rPr>
              <w:br/>
              <w:t>и диаграмм; исследовать статистические данные, в том числе с применением графических методов и электронных средств;</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ПРб8. Умение оперировать понятиями: случайный опыт </w:t>
            </w:r>
            <w:r w:rsidRPr="00B72EFC">
              <w:rPr>
                <w:rFonts w:ascii="Times New Roman" w:eastAsia="Times New Roman" w:hAnsi="Times New Roman" w:cs="Times New Roman"/>
                <w:color w:val="auto"/>
                <w:sz w:val="24"/>
                <w:szCs w:val="24"/>
                <w:lang w:eastAsia="en-US"/>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sidRPr="00B72EFC">
              <w:rPr>
                <w:rFonts w:ascii="Times New Roman" w:eastAsia="Times New Roman" w:hAnsi="Times New Roman" w:cs="Times New Roman"/>
                <w:color w:val="auto"/>
                <w:sz w:val="24"/>
                <w:szCs w:val="24"/>
                <w:lang w:eastAsia="en-US"/>
              </w:rPr>
              <w:br/>
              <w:t>и общественных явлениях;</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w:t>
            </w:r>
            <w:r w:rsidRPr="00B72EFC">
              <w:rPr>
                <w:rFonts w:ascii="Times New Roman" w:eastAsia="Times New Roman" w:hAnsi="Times New Roman" w:cs="Times New Roman"/>
                <w:color w:val="auto"/>
                <w:sz w:val="24"/>
                <w:szCs w:val="24"/>
                <w:lang w:eastAsia="en-US"/>
              </w:rPr>
              <w:br/>
              <w:t xml:space="preserve">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698"/>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lastRenderedPageBreak/>
              <w:t xml:space="preserve">ОК 05. Осуществлять устную и письменную коммуникацию </w:t>
            </w:r>
            <w:r w:rsidRPr="00B72EFC">
              <w:rPr>
                <w:rFonts w:ascii="Times New Roman" w:hAnsi="Times New Roman" w:cs="Times New Roman"/>
                <w:color w:val="auto"/>
                <w:sz w:val="24"/>
                <w:szCs w:val="24"/>
                <w:lang w:eastAsia="en-US"/>
              </w:rPr>
              <w:br/>
              <w:t xml:space="preserve">на государственном языке Российской Федерации с учетом особенностей социального </w:t>
            </w:r>
            <w:r w:rsidRPr="00B72EFC">
              <w:rPr>
                <w:rFonts w:ascii="Times New Roman" w:hAnsi="Times New Roman" w:cs="Times New Roman"/>
                <w:color w:val="auto"/>
                <w:sz w:val="24"/>
                <w:szCs w:val="24"/>
                <w:lang w:eastAsia="en-US"/>
              </w:rPr>
              <w:br/>
              <w:t>и культурного контекста </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Личностные результаты должны отражать </w:t>
            </w:r>
            <w:r w:rsidRPr="00B72EFC">
              <w:rPr>
                <w:rFonts w:ascii="Times New Roman" w:hAnsi="Times New Roman" w:cs="Times New Roman"/>
                <w:color w:val="auto"/>
                <w:sz w:val="24"/>
                <w:szCs w:val="24"/>
                <w:lang w:eastAsia="en-US"/>
              </w:rPr>
              <w:br/>
              <w:t>в части: эстетического воспитания:</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эстетическое отношение к миру, включая эстетику быта, научного и технического творчества, спорта, труда и общественных отношений;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способность воспринимать различные виды искусства, традиции и творчество своего </w:t>
            </w:r>
            <w:r w:rsidRPr="00B72EFC">
              <w:rPr>
                <w:rFonts w:ascii="Times New Roman" w:hAnsi="Times New Roman" w:cs="Times New Roman"/>
                <w:color w:val="auto"/>
                <w:sz w:val="24"/>
                <w:szCs w:val="24"/>
                <w:lang w:eastAsia="en-US"/>
              </w:rPr>
              <w:br/>
              <w:t xml:space="preserve">и других народов, ощущать эмоциональное воздействие искусства;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убежденность в значимости для личности </w:t>
            </w:r>
            <w:r w:rsidRPr="00B72EFC">
              <w:rPr>
                <w:rFonts w:ascii="Times New Roman" w:hAnsi="Times New Roman" w:cs="Times New Roman"/>
                <w:color w:val="auto"/>
                <w:sz w:val="24"/>
                <w:szCs w:val="24"/>
                <w:lang w:eastAsia="en-US"/>
              </w:rPr>
              <w:br/>
              <w:t xml:space="preserve">и общества отечественного и мирового искусства, этнических культурных традиций </w:t>
            </w:r>
            <w:r w:rsidRPr="00B72EFC">
              <w:rPr>
                <w:rFonts w:ascii="Times New Roman" w:hAnsi="Times New Roman" w:cs="Times New Roman"/>
                <w:color w:val="auto"/>
                <w:sz w:val="24"/>
                <w:szCs w:val="24"/>
                <w:lang w:eastAsia="en-US"/>
              </w:rPr>
              <w:br/>
              <w:t>и народного творчества</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Овладение универсальными коммуникативными действиями:</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а) общение: - осуществлять коммуникации </w:t>
            </w:r>
            <w:r w:rsidRPr="00B72EFC">
              <w:rPr>
                <w:rFonts w:ascii="Times New Roman" w:hAnsi="Times New Roman" w:cs="Times New Roman"/>
                <w:color w:val="auto"/>
                <w:sz w:val="24"/>
                <w:szCs w:val="24"/>
                <w:lang w:eastAsia="en-US"/>
              </w:rPr>
              <w:br/>
              <w:t>во всех сферах жизни;</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распознавать невербальные средства общения, понимать значение социальных знаков, распознавать предпосылки конфликтных ситуаций и смягчать конфликты; </w:t>
            </w:r>
          </w:p>
          <w:p w:rsidR="00B72EFC" w:rsidRPr="00B72EFC" w:rsidRDefault="00B72EFC" w:rsidP="00B72EFC">
            <w:pPr>
              <w:spacing w:after="0" w:line="256" w:lineRule="auto"/>
              <w:ind w:left="141" w:right="134"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развернуто и логично излагать свою точку зрения с использованием языковых средств</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ПРб8. Умение оперировать понятиями: случайный опыт </w:t>
            </w:r>
            <w:r w:rsidRPr="00B72EFC">
              <w:rPr>
                <w:rFonts w:ascii="Times New Roman" w:eastAsia="Times New Roman" w:hAnsi="Times New Roman" w:cs="Times New Roman"/>
                <w:color w:val="auto"/>
                <w:sz w:val="24"/>
                <w:szCs w:val="24"/>
                <w:lang w:eastAsia="en-US"/>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sidRPr="00B72EFC">
              <w:rPr>
                <w:rFonts w:ascii="Times New Roman" w:eastAsia="Times New Roman" w:hAnsi="Times New Roman" w:cs="Times New Roman"/>
                <w:color w:val="auto"/>
                <w:sz w:val="24"/>
                <w:szCs w:val="24"/>
                <w:lang w:eastAsia="en-US"/>
              </w:rPr>
              <w:br/>
              <w:t>и общественных явлениях;</w:t>
            </w:r>
          </w:p>
          <w:p w:rsidR="00B72EFC" w:rsidRPr="00B72EFC" w:rsidRDefault="00B72EFC" w:rsidP="00B72EFC">
            <w:pPr>
              <w:spacing w:after="0" w:line="256" w:lineRule="auto"/>
              <w:ind w:left="139" w:right="92" w:firstLine="0"/>
              <w:rPr>
                <w:rFonts w:ascii="Times New Roman" w:eastAsia="Times New Roman" w:hAnsi="Times New Roman" w:cs="Times New Roman"/>
                <w:i/>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698"/>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ОК 06. Проявлять гражданско-патриотическую </w:t>
            </w:r>
            <w:r w:rsidRPr="00B72EFC">
              <w:rPr>
                <w:rFonts w:ascii="Times New Roman" w:hAnsi="Times New Roman" w:cs="Times New Roman"/>
                <w:color w:val="auto"/>
                <w:sz w:val="24"/>
                <w:szCs w:val="24"/>
                <w:lang w:eastAsia="en-US"/>
              </w:rPr>
              <w:lastRenderedPageBreak/>
              <w:t xml:space="preserve">позицию, демонстрировать осознанное поведение </w:t>
            </w:r>
            <w:r w:rsidRPr="00B72EFC">
              <w:rPr>
                <w:rFonts w:ascii="Times New Roman" w:hAnsi="Times New Roman" w:cs="Times New Roman"/>
                <w:color w:val="auto"/>
                <w:sz w:val="24"/>
                <w:szCs w:val="24"/>
                <w:lang w:eastAsia="en-US"/>
              </w:rPr>
              <w:br/>
              <w:t xml:space="preserve">на основе российских духовно-нравственных ценностей, в том числе </w:t>
            </w:r>
            <w:r w:rsidRPr="00B72EFC">
              <w:rPr>
                <w:rFonts w:ascii="Times New Roman" w:hAnsi="Times New Roman" w:cs="Times New Roman"/>
                <w:color w:val="auto"/>
                <w:sz w:val="24"/>
                <w:szCs w:val="24"/>
                <w:lang w:eastAsia="en-US"/>
              </w:rPr>
              <w:br/>
              <w:t xml:space="preserve">с учетом гармонизации межнациональных </w:t>
            </w:r>
            <w:r w:rsidRPr="00B72EFC">
              <w:rPr>
                <w:rFonts w:ascii="Times New Roman" w:hAnsi="Times New Roman" w:cs="Times New Roman"/>
                <w:color w:val="auto"/>
                <w:sz w:val="24"/>
                <w:szCs w:val="24"/>
                <w:lang w:eastAsia="en-US"/>
              </w:rPr>
              <w:br/>
              <w:t>и межрелигиозных отношений, применять стандарты антикоррупционного поведения</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lastRenderedPageBreak/>
              <w:t xml:space="preserve">Личностные результаты должны отражать </w:t>
            </w:r>
            <w:r w:rsidRPr="00B72EFC">
              <w:rPr>
                <w:rFonts w:ascii="Times New Roman" w:hAnsi="Times New Roman" w:cs="Times New Roman"/>
                <w:color w:val="auto"/>
                <w:sz w:val="24"/>
                <w:szCs w:val="24"/>
                <w:lang w:eastAsia="en-US"/>
              </w:rPr>
              <w:br/>
              <w:t xml:space="preserve">в части: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гражданского воспитания: принятие </w:t>
            </w:r>
            <w:r w:rsidRPr="00B72EFC">
              <w:rPr>
                <w:rFonts w:ascii="Times New Roman" w:hAnsi="Times New Roman" w:cs="Times New Roman"/>
                <w:color w:val="auto"/>
                <w:sz w:val="24"/>
                <w:szCs w:val="24"/>
                <w:lang w:eastAsia="en-US"/>
              </w:rPr>
              <w:lastRenderedPageBreak/>
              <w:t xml:space="preserve">традиционных национальных, общечеловеческих гуманистических </w:t>
            </w:r>
            <w:r w:rsidRPr="00B72EFC">
              <w:rPr>
                <w:rFonts w:ascii="Times New Roman" w:hAnsi="Times New Roman" w:cs="Times New Roman"/>
                <w:color w:val="auto"/>
                <w:sz w:val="24"/>
                <w:szCs w:val="24"/>
                <w:lang w:eastAsia="en-US"/>
              </w:rPr>
              <w:br/>
              <w:t xml:space="preserve">и демократических ценностей;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-патриотического воспитания:</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 Овладение универсальными регулятивными действиями: </w:t>
            </w:r>
            <w:r w:rsidRPr="00B72EFC">
              <w:rPr>
                <w:rFonts w:ascii="Times New Roman" w:hAnsi="Times New Roman" w:cs="Times New Roman"/>
                <w:color w:val="auto"/>
                <w:sz w:val="24"/>
                <w:szCs w:val="24"/>
                <w:lang w:eastAsia="en-US"/>
              </w:rPr>
              <w:br/>
              <w:t xml:space="preserve">в) эмоциональный интеллект, предполагающий </w:t>
            </w:r>
            <w:proofErr w:type="spellStart"/>
            <w:r w:rsidRPr="00B72EFC">
              <w:rPr>
                <w:rFonts w:ascii="Times New Roman" w:hAnsi="Times New Roman" w:cs="Times New Roman"/>
                <w:color w:val="auto"/>
                <w:sz w:val="24"/>
                <w:szCs w:val="24"/>
                <w:lang w:eastAsia="en-US"/>
              </w:rPr>
              <w:t>сформированность</w:t>
            </w:r>
            <w:proofErr w:type="spellEnd"/>
            <w:r w:rsidRPr="00B72EFC">
              <w:rPr>
                <w:rFonts w:ascii="Times New Roman" w:hAnsi="Times New Roman" w:cs="Times New Roman"/>
                <w:color w:val="auto"/>
                <w:sz w:val="24"/>
                <w:szCs w:val="24"/>
                <w:lang w:eastAsia="en-US"/>
              </w:rPr>
              <w:t xml:space="preserve">: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w:t>
            </w:r>
            <w:proofErr w:type="spellStart"/>
            <w:r w:rsidRPr="00B72EFC">
              <w:rPr>
                <w:rFonts w:ascii="Times New Roman" w:hAnsi="Times New Roman" w:cs="Times New Roman"/>
                <w:color w:val="auto"/>
                <w:sz w:val="24"/>
                <w:szCs w:val="24"/>
                <w:lang w:eastAsia="en-US"/>
              </w:rPr>
              <w:t>эмпатии</w:t>
            </w:r>
            <w:proofErr w:type="spellEnd"/>
            <w:r w:rsidRPr="00B72EFC">
              <w:rPr>
                <w:rFonts w:ascii="Times New Roman" w:hAnsi="Times New Roman" w:cs="Times New Roman"/>
                <w:color w:val="auto"/>
                <w:sz w:val="24"/>
                <w:szCs w:val="24"/>
                <w:lang w:eastAsia="en-US"/>
              </w:rPr>
              <w:t>,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B72EFC" w:rsidRPr="00B72EFC" w:rsidRDefault="00B72EFC" w:rsidP="00B72EFC">
            <w:pPr>
              <w:spacing w:after="0" w:line="240" w:lineRule="auto"/>
              <w:ind w:left="141" w:right="134" w:firstLine="0"/>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социальных навыков, включающих способность выстраивать отношения </w:t>
            </w:r>
            <w:r w:rsidRPr="00B72EFC">
              <w:rPr>
                <w:rFonts w:ascii="Times New Roman" w:hAnsi="Times New Roman" w:cs="Times New Roman"/>
                <w:color w:val="auto"/>
                <w:sz w:val="24"/>
                <w:szCs w:val="24"/>
                <w:lang w:eastAsia="en-US"/>
              </w:rPr>
              <w:br/>
              <w:t xml:space="preserve">с другими людьми, заботиться, проявлять интерес и </w:t>
            </w:r>
            <w:r w:rsidRPr="00B72EFC">
              <w:rPr>
                <w:rFonts w:ascii="Times New Roman" w:hAnsi="Times New Roman" w:cs="Times New Roman"/>
                <w:color w:val="auto"/>
                <w:sz w:val="24"/>
                <w:szCs w:val="24"/>
                <w:lang w:eastAsia="en-US"/>
              </w:rPr>
              <w:lastRenderedPageBreak/>
              <w:t>разрешать конфликты</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lastRenderedPageBreak/>
              <w:t xml:space="preserve">ПРб1. Владение методами доказательств, алгоритмами решения задач; умение формулировать определения, </w:t>
            </w:r>
            <w:r w:rsidRPr="00B72EFC">
              <w:rPr>
                <w:rFonts w:ascii="Times New Roman" w:eastAsia="Times New Roman" w:hAnsi="Times New Roman" w:cs="Times New Roman"/>
                <w:color w:val="auto"/>
                <w:sz w:val="24"/>
                <w:szCs w:val="24"/>
                <w:lang w:eastAsia="en-US"/>
              </w:rPr>
              <w:lastRenderedPageBreak/>
              <w:t>аксиомы и теоремы, применять их, проводить доказательные рассуждения в ходе решения задач;</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ПРб7. 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w:t>
            </w:r>
            <w:r w:rsidRPr="00B72EFC">
              <w:rPr>
                <w:rFonts w:ascii="Times New Roman" w:eastAsia="Times New Roman" w:hAnsi="Times New Roman" w:cs="Times New Roman"/>
                <w:color w:val="auto"/>
                <w:sz w:val="24"/>
                <w:szCs w:val="24"/>
                <w:lang w:eastAsia="en-US"/>
              </w:rPr>
              <w:br/>
              <w:t xml:space="preserve">и явлений; представлять информацию с помощью таблиц </w:t>
            </w:r>
            <w:r w:rsidRPr="00B72EFC">
              <w:rPr>
                <w:rFonts w:ascii="Times New Roman" w:eastAsia="Times New Roman" w:hAnsi="Times New Roman" w:cs="Times New Roman"/>
                <w:color w:val="auto"/>
                <w:sz w:val="24"/>
                <w:szCs w:val="24"/>
                <w:lang w:eastAsia="en-US"/>
              </w:rPr>
              <w:br/>
              <w:t>и диаграмм; исследовать статистические данные, в том числе с применением графических методов и электронных средств;</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ПРб8. Умение оперировать понятиями: случайный опыт </w:t>
            </w:r>
            <w:r w:rsidRPr="00B72EFC">
              <w:rPr>
                <w:rFonts w:ascii="Times New Roman" w:eastAsia="Times New Roman" w:hAnsi="Times New Roman" w:cs="Times New Roman"/>
                <w:color w:val="auto"/>
                <w:sz w:val="24"/>
                <w:szCs w:val="24"/>
                <w:lang w:eastAsia="en-US"/>
              </w:rPr>
              <w:br/>
              <w:t xml:space="preserve">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комбинаторные факты и формулы при решении задач; оценивать вероятности реальных событий; знакомство со случайными величинами; умение приводить примеры проявления закона больших чисел в природных </w:t>
            </w:r>
            <w:r w:rsidRPr="00B72EFC">
              <w:rPr>
                <w:rFonts w:ascii="Times New Roman" w:eastAsia="Times New Roman" w:hAnsi="Times New Roman" w:cs="Times New Roman"/>
                <w:color w:val="auto"/>
                <w:sz w:val="24"/>
                <w:szCs w:val="24"/>
                <w:lang w:eastAsia="en-US"/>
              </w:rPr>
              <w:br/>
            </w:r>
            <w:r w:rsidRPr="00B72EFC">
              <w:rPr>
                <w:rFonts w:ascii="Times New Roman" w:eastAsia="Times New Roman" w:hAnsi="Times New Roman" w:cs="Times New Roman"/>
                <w:color w:val="auto"/>
                <w:sz w:val="24"/>
                <w:szCs w:val="24"/>
                <w:lang w:eastAsia="en-US"/>
              </w:rPr>
              <w:lastRenderedPageBreak/>
              <w:t>и общественных явлениях;</w:t>
            </w:r>
          </w:p>
          <w:p w:rsidR="00B72EFC" w:rsidRPr="00B72EFC" w:rsidRDefault="00B72EFC" w:rsidP="00B72EFC">
            <w:pPr>
              <w:spacing w:after="0" w:line="256" w:lineRule="auto"/>
              <w:ind w:left="139" w:right="92" w:firstLine="0"/>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978"/>
        </w:trPr>
        <w:tc>
          <w:tcPr>
            <w:tcW w:w="282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31" w:right="132"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lastRenderedPageBreak/>
              <w:t xml:space="preserve">ОК 07. Содействовать сохранению окружающей среды, ресурсосбережению, применять знания </w:t>
            </w:r>
            <w:r w:rsidRPr="00B72EFC">
              <w:rPr>
                <w:rFonts w:ascii="Times New Roman" w:hAnsi="Times New Roman" w:cs="Times New Roman"/>
                <w:color w:val="auto"/>
                <w:sz w:val="24"/>
                <w:szCs w:val="24"/>
                <w:lang w:eastAsia="en-US"/>
              </w:rPr>
              <w:br/>
              <w:t>об изменении климата, принципы бережливого производства, эффективно действовать в чрезвычайных ситуациях </w:t>
            </w:r>
          </w:p>
        </w:tc>
        <w:tc>
          <w:tcPr>
            <w:tcW w:w="5670"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Личностные результаты должны отражать </w:t>
            </w:r>
            <w:r w:rsidRPr="00B72EFC">
              <w:rPr>
                <w:rFonts w:ascii="Times New Roman" w:hAnsi="Times New Roman" w:cs="Times New Roman"/>
                <w:color w:val="auto"/>
                <w:sz w:val="24"/>
                <w:szCs w:val="24"/>
                <w:lang w:eastAsia="en-US"/>
              </w:rPr>
              <w:br/>
              <w:t>в части: экологического воспитания: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активное неприятие действий, приносящих вред окружающей среде;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умение прогнозировать неблагоприятные экологические последствия предпринимаемых действий, предотвращать их;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расширение опыта деятельности экологической направленности;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proofErr w:type="spellStart"/>
            <w:r w:rsidRPr="00B72EFC">
              <w:rPr>
                <w:rFonts w:ascii="Times New Roman" w:hAnsi="Times New Roman" w:cs="Times New Roman"/>
                <w:color w:val="auto"/>
                <w:sz w:val="24"/>
                <w:szCs w:val="24"/>
                <w:lang w:eastAsia="en-US"/>
              </w:rPr>
              <w:t>Метапредметные</w:t>
            </w:r>
            <w:proofErr w:type="spellEnd"/>
            <w:r w:rsidRPr="00B72EFC">
              <w:rPr>
                <w:rFonts w:ascii="Times New Roman" w:hAnsi="Times New Roman" w:cs="Times New Roman"/>
                <w:color w:val="auto"/>
                <w:sz w:val="24"/>
                <w:szCs w:val="24"/>
                <w:lang w:eastAsia="en-US"/>
              </w:rPr>
              <w:t xml:space="preserve"> результаты должны отражать: Овладение универсальными учебными познавательными действиями: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б) базовые исследовательские действия:</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разрабатывать план решения проблемы </w:t>
            </w:r>
            <w:r w:rsidRPr="00B72EFC">
              <w:rPr>
                <w:rFonts w:ascii="Times New Roman" w:hAnsi="Times New Roman" w:cs="Times New Roman"/>
                <w:color w:val="auto"/>
                <w:sz w:val="24"/>
                <w:szCs w:val="24"/>
                <w:lang w:eastAsia="en-US"/>
              </w:rPr>
              <w:br/>
              <w:t xml:space="preserve">с учетом анализа имеющихся материальных </w:t>
            </w:r>
            <w:r w:rsidRPr="00B72EFC">
              <w:rPr>
                <w:rFonts w:ascii="Times New Roman" w:hAnsi="Times New Roman" w:cs="Times New Roman"/>
                <w:color w:val="auto"/>
                <w:sz w:val="24"/>
                <w:szCs w:val="24"/>
                <w:lang w:eastAsia="en-US"/>
              </w:rPr>
              <w:br/>
              <w:t>и нематериальных ресурсов;</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осуществлять целенаправленный поиск переноса средств и способов действия </w:t>
            </w:r>
            <w:r w:rsidRPr="00B72EFC">
              <w:rPr>
                <w:rFonts w:ascii="Times New Roman" w:hAnsi="Times New Roman" w:cs="Times New Roman"/>
                <w:color w:val="auto"/>
                <w:sz w:val="24"/>
                <w:szCs w:val="24"/>
                <w:lang w:eastAsia="en-US"/>
              </w:rPr>
              <w:br/>
              <w:t>в профессиональную среду;</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уметь переносить знания в познавательную </w:t>
            </w:r>
            <w:r w:rsidRPr="00B72EFC">
              <w:rPr>
                <w:rFonts w:ascii="Times New Roman" w:hAnsi="Times New Roman" w:cs="Times New Roman"/>
                <w:color w:val="auto"/>
                <w:sz w:val="24"/>
                <w:szCs w:val="24"/>
                <w:lang w:eastAsia="en-US"/>
              </w:rPr>
              <w:br/>
              <w:t>и практическую области жизнедеятельности;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Овладение универсальными коммуникативными действиями: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б) совместная деятельность:</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 предлагать новые проекты, оценивать идеи </w:t>
            </w:r>
            <w:r w:rsidRPr="00B72EFC">
              <w:rPr>
                <w:rFonts w:ascii="Times New Roman" w:hAnsi="Times New Roman" w:cs="Times New Roman"/>
                <w:color w:val="auto"/>
                <w:sz w:val="24"/>
                <w:szCs w:val="24"/>
                <w:lang w:eastAsia="en-US"/>
              </w:rPr>
              <w:br/>
            </w:r>
            <w:r w:rsidRPr="00B72EFC">
              <w:rPr>
                <w:rFonts w:ascii="Times New Roman" w:hAnsi="Times New Roman" w:cs="Times New Roman"/>
                <w:color w:val="auto"/>
                <w:sz w:val="24"/>
                <w:szCs w:val="24"/>
                <w:lang w:eastAsia="en-US"/>
              </w:rPr>
              <w:lastRenderedPageBreak/>
              <w:t>с позиции новизны, оригинальности, практической значимости;</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xml:space="preserve">Овладение универсальными регулятивными действиями: </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б) самоконтроль:</w:t>
            </w:r>
          </w:p>
          <w:p w:rsidR="00B72EFC" w:rsidRPr="00B72EFC" w:rsidRDefault="00B72EFC" w:rsidP="00B72EFC">
            <w:pPr>
              <w:spacing w:after="0" w:line="240" w:lineRule="auto"/>
              <w:ind w:left="141" w:right="134" w:firstLine="0"/>
              <w:contextualSpacing/>
              <w:rPr>
                <w:rFonts w:ascii="Times New Roman" w:hAnsi="Times New Roman" w:cs="Times New Roman"/>
                <w:color w:val="auto"/>
                <w:sz w:val="24"/>
                <w:szCs w:val="24"/>
                <w:lang w:eastAsia="en-US"/>
              </w:rPr>
            </w:pPr>
            <w:r w:rsidRPr="00B72EFC">
              <w:rPr>
                <w:rFonts w:ascii="Times New Roman" w:hAnsi="Times New Roman" w:cs="Times New Roman"/>
                <w:color w:val="auto"/>
                <w:sz w:val="24"/>
                <w:szCs w:val="24"/>
                <w:lang w:eastAsia="en-US"/>
              </w:rPr>
              <w:t>- давать оценку новым ситуациям, вносить коррективы в деятельность, оценивать соответствие результатов целям</w:t>
            </w:r>
          </w:p>
        </w:tc>
        <w:tc>
          <w:tcPr>
            <w:tcW w:w="6057" w:type="dxa"/>
            <w:tcBorders>
              <w:top w:val="single" w:sz="6" w:space="0" w:color="000000"/>
              <w:left w:val="single" w:sz="6" w:space="0" w:color="000000"/>
              <w:bottom w:val="single" w:sz="6" w:space="0" w:color="000000"/>
              <w:right w:val="single" w:sz="6" w:space="0" w:color="000000"/>
            </w:tcBorders>
            <w:hideMark/>
          </w:tcPr>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lastRenderedPageBreak/>
              <w:t>ПРб1. Владение методами доказательств, алгоритмами решения задач; умение формулировать определения, аксиомы и теоремы, применять их, проводить доказательные рассуждения в ходе решения задач;</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ПРб4.  Умение оперировать понятиями: функция, непрерывная функция, производная, первообразная, определенный интеграл; умение находить производные элементарных функций, используя справочные материалы; исследовать в простейших случаях функции на монотонность,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при решении задач на движение; решать практико-ориентированные задачи на наибольшие и наименьшие значения, на нахождение пути, скорости и ускорения</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ПРб5. Умение оперировать понятиями: рациональная функция, показательная функция, степенная функция, логарифмическая функция, тригонометрические функции, обратные функции; умение строить графики изученных функций, использовать графики при изучении процессов </w:t>
            </w:r>
            <w:r w:rsidRPr="00B72EFC">
              <w:rPr>
                <w:rFonts w:ascii="Times New Roman" w:eastAsia="Times New Roman" w:hAnsi="Times New Roman" w:cs="Times New Roman"/>
                <w:color w:val="auto"/>
                <w:sz w:val="24"/>
                <w:szCs w:val="24"/>
                <w:lang w:eastAsia="en-US"/>
              </w:rPr>
              <w:br/>
              <w:t xml:space="preserve">и зависимостей, при решении задач из других учебных </w:t>
            </w:r>
            <w:r w:rsidRPr="00B72EFC">
              <w:rPr>
                <w:rFonts w:ascii="Times New Roman" w:eastAsia="Times New Roman" w:hAnsi="Times New Roman" w:cs="Times New Roman"/>
                <w:color w:val="auto"/>
                <w:sz w:val="24"/>
                <w:szCs w:val="24"/>
                <w:lang w:eastAsia="en-US"/>
              </w:rPr>
              <w:lastRenderedPageBreak/>
              <w:t>предметов и задач из реальной жизни; выражать формулами зависимости между величинами;</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ПРб6. 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w:t>
            </w:r>
          </w:p>
          <w:p w:rsidR="00B72EFC" w:rsidRPr="00B72EFC" w:rsidRDefault="00B72EFC" w:rsidP="00B72EFC">
            <w:pPr>
              <w:spacing w:after="0" w:line="256" w:lineRule="auto"/>
              <w:ind w:left="139" w:right="92" w:firstLine="0"/>
              <w:contextualSpacing/>
              <w:rPr>
                <w:rFonts w:ascii="Times New Roman" w:eastAsia="Times New Roman" w:hAnsi="Times New Roman" w:cs="Times New Roman"/>
                <w:color w:val="auto"/>
                <w:sz w:val="24"/>
                <w:szCs w:val="24"/>
                <w:lang w:eastAsia="en-US"/>
              </w:rPr>
            </w:pPr>
            <w:r w:rsidRPr="00B72EFC">
              <w:rPr>
                <w:rFonts w:ascii="Times New Roman" w:eastAsia="Times New Roman" w:hAnsi="Times New Roman" w:cs="Times New Roman"/>
                <w:color w:val="auto"/>
                <w:sz w:val="24"/>
                <w:szCs w:val="24"/>
                <w:lang w:eastAsia="en-US"/>
              </w:rPr>
              <w:t xml:space="preserve">ПРб14. Умение выбирать подходящий изученный метод для решения задачи, распознавать математические факты </w:t>
            </w:r>
            <w:r w:rsidRPr="00B72EFC">
              <w:rPr>
                <w:rFonts w:ascii="Times New Roman" w:eastAsia="Times New Roman" w:hAnsi="Times New Roman" w:cs="Times New Roman"/>
                <w:color w:val="auto"/>
                <w:sz w:val="24"/>
                <w:szCs w:val="24"/>
                <w:lang w:eastAsia="en-US"/>
              </w:rPr>
              <w:br/>
              <w:t>и математические модели в природных и общественных явлениях, в искусстве; умение приводить примеры математических открытий российской и мировой математической науки</w:t>
            </w:r>
          </w:p>
        </w:tc>
      </w:tr>
      <w:tr w:rsidR="00B72EFC" w:rsidRPr="00B72EFC" w:rsidTr="00B72EFC">
        <w:trPr>
          <w:trHeight w:val="269"/>
        </w:trPr>
        <w:tc>
          <w:tcPr>
            <w:tcW w:w="2827" w:type="dxa"/>
            <w:tcBorders>
              <w:top w:val="single" w:sz="6" w:space="0" w:color="000000"/>
              <w:left w:val="single" w:sz="6" w:space="0" w:color="000000"/>
              <w:bottom w:val="single" w:sz="6" w:space="0" w:color="000000"/>
              <w:right w:val="single" w:sz="6" w:space="0" w:color="000000"/>
            </w:tcBorders>
            <w:hideMark/>
          </w:tcPr>
          <w:p w:rsidR="00C21AEE" w:rsidRPr="00C21AEE" w:rsidRDefault="00C21AEE" w:rsidP="00C21AEE">
            <w:pPr>
              <w:rPr>
                <w:rFonts w:ascii="Times New Roman" w:hAnsi="Times New Roman" w:cs="Times New Roman"/>
                <w:color w:val="auto"/>
                <w:sz w:val="24"/>
                <w:szCs w:val="24"/>
              </w:rPr>
            </w:pPr>
            <w:r w:rsidRPr="00C21AEE">
              <w:rPr>
                <w:rFonts w:ascii="Times New Roman" w:hAnsi="Times New Roman" w:cs="Times New Roman"/>
                <w:color w:val="auto"/>
                <w:sz w:val="24"/>
                <w:szCs w:val="24"/>
              </w:rPr>
              <w:lastRenderedPageBreak/>
              <w:t xml:space="preserve">ПК 1.5 </w:t>
            </w:r>
          </w:p>
          <w:p w:rsidR="00B72EFC" w:rsidRPr="0003657F" w:rsidRDefault="00C21AEE" w:rsidP="00C21AEE">
            <w:pPr>
              <w:rPr>
                <w:rFonts w:ascii="Times New Roman" w:hAnsi="Times New Roman" w:cs="Times New Roman"/>
                <w:color w:val="auto"/>
                <w:sz w:val="24"/>
                <w:szCs w:val="24"/>
              </w:rPr>
            </w:pPr>
            <w:r w:rsidRPr="00C21AEE">
              <w:rPr>
                <w:rFonts w:ascii="Times New Roman" w:hAnsi="Times New Roman" w:cs="Times New Roman"/>
                <w:color w:val="auto"/>
                <w:sz w:val="24"/>
                <w:szCs w:val="24"/>
              </w:rPr>
              <w:t>Организовывать проведение расчетов с потребителями и поставщиками жилищно-коммунальных услуг</w:t>
            </w:r>
          </w:p>
        </w:tc>
        <w:tc>
          <w:tcPr>
            <w:tcW w:w="5670" w:type="dxa"/>
            <w:tcBorders>
              <w:top w:val="single" w:sz="6" w:space="0" w:color="000000"/>
              <w:left w:val="single" w:sz="6" w:space="0" w:color="000000"/>
              <w:bottom w:val="single" w:sz="6" w:space="0" w:color="000000"/>
              <w:right w:val="single" w:sz="6" w:space="0" w:color="000000"/>
            </w:tcBorders>
          </w:tcPr>
          <w:p w:rsidR="00B72EFC" w:rsidRPr="0003657F" w:rsidRDefault="00B72EFC" w:rsidP="00B72EFC">
            <w:pPr>
              <w:rPr>
                <w:rFonts w:ascii="Times New Roman" w:hAnsi="Times New Roman" w:cs="Times New Roman"/>
                <w:color w:val="auto"/>
                <w:sz w:val="24"/>
                <w:szCs w:val="24"/>
              </w:rPr>
            </w:pPr>
            <w:r w:rsidRPr="0003657F">
              <w:rPr>
                <w:rFonts w:ascii="Times New Roman" w:hAnsi="Times New Roman" w:cs="Times New Roman"/>
                <w:color w:val="auto"/>
                <w:sz w:val="24"/>
                <w:szCs w:val="24"/>
              </w:rPr>
              <w:t>- проявлять интерес к различным сферам профессиональной деятельности;</w:t>
            </w:r>
          </w:p>
          <w:p w:rsidR="00B72EFC" w:rsidRPr="0003657F" w:rsidRDefault="00B72EFC" w:rsidP="00B72EFC">
            <w:pPr>
              <w:rPr>
                <w:rFonts w:ascii="Times New Roman" w:hAnsi="Times New Roman" w:cs="Times New Roman"/>
                <w:color w:val="auto"/>
                <w:sz w:val="24"/>
                <w:szCs w:val="24"/>
              </w:rPr>
            </w:pPr>
            <w:r w:rsidRPr="0003657F">
              <w:rPr>
                <w:rFonts w:ascii="Times New Roman" w:hAnsi="Times New Roman" w:cs="Times New Roman"/>
                <w:color w:val="auto"/>
                <w:sz w:val="24"/>
                <w:szCs w:val="24"/>
              </w:rPr>
              <w:t>- уметь переносить знания в познавательную и практическую области жизнедеятельности;</w:t>
            </w:r>
          </w:p>
          <w:p w:rsidR="00B72EFC" w:rsidRPr="0003657F" w:rsidRDefault="00B72EFC" w:rsidP="00B72EFC">
            <w:pPr>
              <w:rPr>
                <w:rFonts w:ascii="Times New Roman" w:hAnsi="Times New Roman" w:cs="Times New Roman"/>
                <w:color w:val="auto"/>
                <w:sz w:val="24"/>
                <w:szCs w:val="24"/>
              </w:rPr>
            </w:pPr>
            <w:r w:rsidRPr="0003657F">
              <w:rPr>
                <w:rFonts w:ascii="Times New Roman" w:hAnsi="Times New Roman" w:cs="Times New Roman"/>
                <w:color w:val="auto"/>
                <w:sz w:val="24"/>
                <w:szCs w:val="24"/>
              </w:rPr>
              <w:t>- осуществлять целенаправленный поиск переноса средств и способов действия в профессиональную среду;</w:t>
            </w:r>
          </w:p>
        </w:tc>
        <w:tc>
          <w:tcPr>
            <w:tcW w:w="6057" w:type="dxa"/>
            <w:tcBorders>
              <w:top w:val="single" w:sz="6" w:space="0" w:color="000000"/>
              <w:left w:val="single" w:sz="6" w:space="0" w:color="000000"/>
              <w:bottom w:val="single" w:sz="6" w:space="0" w:color="000000"/>
              <w:right w:val="single" w:sz="6" w:space="0" w:color="000000"/>
            </w:tcBorders>
          </w:tcPr>
          <w:p w:rsidR="00B72EFC" w:rsidRPr="0003657F" w:rsidRDefault="00B72EFC" w:rsidP="00B72EFC">
            <w:pPr>
              <w:ind w:left="0" w:firstLine="0"/>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 уметь использовать математические знания для описания реальных производственных процессов и явлений </w:t>
            </w:r>
          </w:p>
          <w:p w:rsidR="00B72EFC" w:rsidRPr="0003657F" w:rsidRDefault="00B72EFC" w:rsidP="00B72EFC">
            <w:pPr>
              <w:ind w:left="0" w:firstLine="0"/>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 уметь применять полученные знания при решении различных задач, в том числе профессиональных </w:t>
            </w:r>
          </w:p>
          <w:p w:rsidR="00B72EFC" w:rsidRPr="0003657F" w:rsidRDefault="00B72EFC" w:rsidP="00B72EFC">
            <w:pPr>
              <w:ind w:left="0" w:firstLine="0"/>
              <w:rPr>
                <w:rFonts w:ascii="Times New Roman" w:hAnsi="Times New Roman" w:cs="Times New Roman"/>
                <w:color w:val="auto"/>
                <w:sz w:val="24"/>
                <w:szCs w:val="24"/>
              </w:rPr>
            </w:pPr>
          </w:p>
        </w:tc>
      </w:tr>
    </w:tbl>
    <w:p w:rsidR="00C01BD1" w:rsidRPr="0003657F" w:rsidRDefault="00C01BD1">
      <w:pPr>
        <w:rPr>
          <w:color w:val="auto"/>
        </w:rPr>
      </w:pPr>
    </w:p>
    <w:p w:rsidR="00B72EFC" w:rsidRDefault="00B72EFC" w:rsidP="00C01BD1">
      <w:pPr>
        <w:rPr>
          <w:color w:val="auto"/>
        </w:rPr>
        <w:sectPr w:rsidR="00B72EFC" w:rsidSect="00B72EFC">
          <w:pgSz w:w="16838" w:h="11906" w:orient="landscape"/>
          <w:pgMar w:top="792" w:right="1440" w:bottom="1682" w:left="1440" w:header="720" w:footer="720" w:gutter="0"/>
          <w:cols w:space="720"/>
          <w:titlePg/>
          <w:docGrid w:linePitch="381"/>
        </w:sectPr>
      </w:pPr>
    </w:p>
    <w:p w:rsidR="00C01BD1" w:rsidRPr="0003657F" w:rsidRDefault="00C01BD1">
      <w:pPr>
        <w:spacing w:after="0" w:line="259" w:lineRule="auto"/>
        <w:ind w:left="20" w:right="0" w:firstLine="0"/>
        <w:jc w:val="left"/>
        <w:rPr>
          <w:rFonts w:ascii="Times New Roman" w:hAnsi="Times New Roman" w:cs="Times New Roman"/>
          <w:b/>
          <w:color w:val="auto"/>
        </w:rPr>
      </w:pPr>
      <w:r w:rsidRPr="0003657F">
        <w:rPr>
          <w:rFonts w:ascii="Times New Roman" w:hAnsi="Times New Roman" w:cs="Times New Roman"/>
          <w:b/>
          <w:color w:val="auto"/>
          <w:lang w:val="en-US"/>
        </w:rPr>
        <w:lastRenderedPageBreak/>
        <w:t>II</w:t>
      </w:r>
      <w:r w:rsidRPr="0003657F">
        <w:rPr>
          <w:rFonts w:ascii="Times New Roman" w:hAnsi="Times New Roman" w:cs="Times New Roman"/>
          <w:b/>
          <w:color w:val="auto"/>
        </w:rPr>
        <w:t xml:space="preserve"> СТРУКТУРА И СОДЕРЖАНИЕ ДИСЦИПЛИНЫ</w:t>
      </w:r>
    </w:p>
    <w:p w:rsidR="008052C3" w:rsidRPr="0003657F" w:rsidRDefault="00731051">
      <w:pPr>
        <w:spacing w:after="0" w:line="259" w:lineRule="auto"/>
        <w:ind w:left="20" w:right="0" w:firstLine="0"/>
        <w:jc w:val="left"/>
        <w:rPr>
          <w:rFonts w:ascii="Times New Roman" w:hAnsi="Times New Roman" w:cs="Times New Roman"/>
          <w:color w:val="auto"/>
        </w:rPr>
      </w:pPr>
      <w:r w:rsidRPr="0003657F">
        <w:rPr>
          <w:rFonts w:ascii="Times New Roman" w:hAnsi="Times New Roman" w:cs="Times New Roman"/>
          <w:color w:val="auto"/>
        </w:rPr>
        <w:t xml:space="preserve"> </w:t>
      </w:r>
    </w:p>
    <w:p w:rsidR="008052C3" w:rsidRPr="0003657F" w:rsidRDefault="00731051">
      <w:pPr>
        <w:ind w:left="19" w:right="35"/>
        <w:rPr>
          <w:rFonts w:ascii="Times New Roman" w:hAnsi="Times New Roman" w:cs="Times New Roman"/>
          <w:color w:val="auto"/>
        </w:rPr>
      </w:pPr>
      <w:r w:rsidRPr="0003657F">
        <w:rPr>
          <w:rFonts w:ascii="Times New Roman" w:hAnsi="Times New Roman" w:cs="Times New Roman"/>
          <w:color w:val="auto"/>
        </w:rPr>
        <w:t xml:space="preserve">2.1. Объем дисциплины и виды учебной работы </w:t>
      </w:r>
    </w:p>
    <w:p w:rsidR="008052C3" w:rsidRPr="0003657F" w:rsidRDefault="00731051">
      <w:pPr>
        <w:spacing w:after="0" w:line="259" w:lineRule="auto"/>
        <w:ind w:left="20" w:right="0" w:firstLine="0"/>
        <w:jc w:val="left"/>
        <w:rPr>
          <w:rFonts w:ascii="Times New Roman" w:hAnsi="Times New Roman" w:cs="Times New Roman"/>
          <w:color w:val="auto"/>
        </w:rPr>
      </w:pPr>
      <w:r w:rsidRPr="0003657F">
        <w:rPr>
          <w:rFonts w:ascii="Times New Roman" w:hAnsi="Times New Roman" w:cs="Times New Roman"/>
          <w:color w:val="auto"/>
        </w:rPr>
        <w:t xml:space="preserve"> </w:t>
      </w:r>
    </w:p>
    <w:tbl>
      <w:tblPr>
        <w:tblStyle w:val="TableGrid"/>
        <w:tblW w:w="9782" w:type="dxa"/>
        <w:tblInd w:w="-6" w:type="dxa"/>
        <w:tblCellMar>
          <w:top w:w="44" w:type="dxa"/>
          <w:left w:w="108" w:type="dxa"/>
          <w:right w:w="328" w:type="dxa"/>
        </w:tblCellMar>
        <w:tblLook w:val="04A0" w:firstRow="1" w:lastRow="0" w:firstColumn="1" w:lastColumn="0" w:noHBand="0" w:noVBand="1"/>
      </w:tblPr>
      <w:tblGrid>
        <w:gridCol w:w="7939"/>
        <w:gridCol w:w="1843"/>
      </w:tblGrid>
      <w:tr w:rsidR="0003657F" w:rsidRPr="0003657F">
        <w:trPr>
          <w:trHeight w:val="857"/>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Вид учебной работы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3F28F9">
            <w:pPr>
              <w:spacing w:after="0" w:line="259" w:lineRule="auto"/>
              <w:ind w:left="0" w:right="0" w:firstLine="0"/>
              <w:jc w:val="center"/>
              <w:rPr>
                <w:rFonts w:ascii="Times New Roman" w:hAnsi="Times New Roman" w:cs="Times New Roman"/>
                <w:color w:val="auto"/>
              </w:rPr>
            </w:pPr>
            <w:r w:rsidRPr="0003657F">
              <w:rPr>
                <w:rFonts w:ascii="Times New Roman" w:hAnsi="Times New Roman" w:cs="Times New Roman"/>
                <w:color w:val="auto"/>
                <w:sz w:val="30"/>
              </w:rPr>
              <w:t>Объем в часах</w:t>
            </w:r>
            <w:r w:rsidR="00731051" w:rsidRPr="0003657F">
              <w:rPr>
                <w:rFonts w:ascii="Times New Roman" w:hAnsi="Times New Roman" w:cs="Times New Roman"/>
                <w:color w:val="auto"/>
                <w:sz w:val="30"/>
              </w:rPr>
              <w:t xml:space="preserve"> </w:t>
            </w:r>
          </w:p>
        </w:tc>
      </w:tr>
      <w:tr w:rsidR="0003657F" w:rsidRPr="0003657F">
        <w:trPr>
          <w:trHeight w:val="518"/>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b/>
                <w:bCs/>
                <w:color w:val="auto"/>
              </w:rPr>
            </w:pPr>
            <w:r w:rsidRPr="0003657F">
              <w:rPr>
                <w:rFonts w:ascii="Times New Roman" w:hAnsi="Times New Roman" w:cs="Times New Roman"/>
                <w:b/>
                <w:bCs/>
                <w:color w:val="auto"/>
              </w:rPr>
              <w:t xml:space="preserve">Объем образовательной программы дисциплины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9F20B9" w:rsidP="00C21AEE">
            <w:pPr>
              <w:spacing w:after="0" w:line="259" w:lineRule="auto"/>
              <w:ind w:left="260" w:right="0" w:firstLine="0"/>
              <w:jc w:val="center"/>
              <w:rPr>
                <w:rFonts w:ascii="Times New Roman" w:hAnsi="Times New Roman" w:cs="Times New Roman"/>
                <w:b/>
                <w:bCs/>
                <w:color w:val="auto"/>
              </w:rPr>
            </w:pPr>
            <w:r w:rsidRPr="0003657F">
              <w:rPr>
                <w:rFonts w:ascii="Times New Roman" w:hAnsi="Times New Roman" w:cs="Times New Roman"/>
                <w:b/>
                <w:bCs/>
                <w:color w:val="auto"/>
                <w:sz w:val="30"/>
              </w:rPr>
              <w:t>3</w:t>
            </w:r>
            <w:r w:rsidR="00C21AEE">
              <w:rPr>
                <w:rFonts w:ascii="Times New Roman" w:hAnsi="Times New Roman" w:cs="Times New Roman"/>
                <w:b/>
                <w:bCs/>
                <w:color w:val="auto"/>
                <w:sz w:val="30"/>
              </w:rPr>
              <w:t>40</w:t>
            </w:r>
          </w:p>
        </w:tc>
      </w:tr>
      <w:tr w:rsidR="0003657F" w:rsidRPr="0003657F">
        <w:trPr>
          <w:trHeight w:val="516"/>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в </w:t>
            </w:r>
            <w:proofErr w:type="spellStart"/>
            <w:r w:rsidRPr="0003657F">
              <w:rPr>
                <w:rFonts w:ascii="Times New Roman" w:hAnsi="Times New Roman" w:cs="Times New Roman"/>
                <w:color w:val="auto"/>
              </w:rPr>
              <w:t>т.ч</w:t>
            </w:r>
            <w:proofErr w:type="spellEnd"/>
            <w:r w:rsidRPr="0003657F">
              <w:rPr>
                <w:rFonts w:ascii="Times New Roman" w:hAnsi="Times New Roman" w:cs="Times New Roman"/>
                <w:color w:val="auto"/>
              </w:rPr>
              <w:t xml:space="preserve">.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327" w:right="0" w:firstLine="0"/>
              <w:jc w:val="center"/>
              <w:rPr>
                <w:rFonts w:ascii="Times New Roman" w:hAnsi="Times New Roman" w:cs="Times New Roman"/>
                <w:color w:val="auto"/>
              </w:rPr>
            </w:pPr>
            <w:r w:rsidRPr="0003657F">
              <w:rPr>
                <w:rFonts w:ascii="Times New Roman" w:hAnsi="Times New Roman" w:cs="Times New Roman"/>
                <w:color w:val="auto"/>
                <w:sz w:val="30"/>
              </w:rPr>
              <w:t xml:space="preserve"> </w:t>
            </w:r>
          </w:p>
        </w:tc>
      </w:tr>
      <w:tr w:rsidR="0003657F" w:rsidRPr="0003657F">
        <w:trPr>
          <w:trHeight w:val="516"/>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b/>
                <w:bCs/>
                <w:color w:val="auto"/>
              </w:rPr>
            </w:pPr>
            <w:r w:rsidRPr="0003657F">
              <w:rPr>
                <w:rFonts w:ascii="Times New Roman" w:hAnsi="Times New Roman" w:cs="Times New Roman"/>
                <w:b/>
                <w:bCs/>
                <w:color w:val="auto"/>
              </w:rPr>
              <w:t xml:space="preserve">Основное содержание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3F28F9" w:rsidP="00C21AEE">
            <w:pPr>
              <w:spacing w:after="0" w:line="259" w:lineRule="auto"/>
              <w:ind w:left="264" w:right="0" w:firstLine="0"/>
              <w:jc w:val="center"/>
              <w:rPr>
                <w:rFonts w:ascii="Times New Roman" w:hAnsi="Times New Roman" w:cs="Times New Roman"/>
                <w:b/>
                <w:bCs/>
                <w:color w:val="auto"/>
              </w:rPr>
            </w:pPr>
            <w:r w:rsidRPr="0003657F">
              <w:rPr>
                <w:rFonts w:ascii="Times New Roman" w:hAnsi="Times New Roman" w:cs="Times New Roman"/>
                <w:b/>
                <w:bCs/>
                <w:color w:val="auto"/>
              </w:rPr>
              <w:t>2</w:t>
            </w:r>
            <w:r w:rsidR="00C21AEE">
              <w:rPr>
                <w:rFonts w:ascii="Times New Roman" w:hAnsi="Times New Roman" w:cs="Times New Roman"/>
                <w:b/>
                <w:bCs/>
                <w:color w:val="auto"/>
              </w:rPr>
              <w:t>78</w:t>
            </w:r>
          </w:p>
        </w:tc>
      </w:tr>
      <w:tr w:rsidR="0003657F" w:rsidRPr="0003657F">
        <w:trPr>
          <w:trHeight w:val="540"/>
        </w:trPr>
        <w:tc>
          <w:tcPr>
            <w:tcW w:w="7939" w:type="dxa"/>
            <w:tcBorders>
              <w:top w:val="single" w:sz="6" w:space="0" w:color="000000"/>
              <w:left w:val="single" w:sz="6" w:space="0" w:color="000000"/>
              <w:bottom w:val="single" w:sz="6" w:space="0" w:color="000000"/>
              <w:right w:val="nil"/>
            </w:tcBorders>
          </w:tcPr>
          <w:p w:rsidR="008052C3" w:rsidRPr="0003657F" w:rsidRDefault="00731051">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в т. ч.: </w:t>
            </w:r>
          </w:p>
        </w:tc>
        <w:tc>
          <w:tcPr>
            <w:tcW w:w="1843" w:type="dxa"/>
            <w:tcBorders>
              <w:top w:val="single" w:sz="6" w:space="0" w:color="000000"/>
              <w:left w:val="nil"/>
              <w:bottom w:val="single" w:sz="6" w:space="0" w:color="000000"/>
              <w:right w:val="single" w:sz="6" w:space="0" w:color="000000"/>
            </w:tcBorders>
          </w:tcPr>
          <w:p w:rsidR="008052C3" w:rsidRPr="0003657F" w:rsidRDefault="008052C3">
            <w:pPr>
              <w:spacing w:after="160" w:line="259" w:lineRule="auto"/>
              <w:ind w:left="0" w:right="0" w:firstLine="0"/>
              <w:jc w:val="left"/>
              <w:rPr>
                <w:rFonts w:ascii="Times New Roman" w:hAnsi="Times New Roman" w:cs="Times New Roman"/>
                <w:color w:val="auto"/>
              </w:rPr>
            </w:pPr>
          </w:p>
        </w:tc>
      </w:tr>
      <w:tr w:rsidR="0003657F" w:rsidRPr="0003657F">
        <w:trPr>
          <w:trHeight w:val="540"/>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теоретическое обучение </w:t>
            </w:r>
          </w:p>
        </w:tc>
        <w:tc>
          <w:tcPr>
            <w:tcW w:w="1843" w:type="dxa"/>
            <w:tcBorders>
              <w:top w:val="single" w:sz="6" w:space="0" w:color="000000"/>
              <w:left w:val="single" w:sz="6" w:space="0" w:color="000000"/>
              <w:bottom w:val="single" w:sz="6" w:space="0" w:color="000000"/>
              <w:right w:val="single" w:sz="6" w:space="0" w:color="000000"/>
            </w:tcBorders>
            <w:vAlign w:val="center"/>
          </w:tcPr>
          <w:p w:rsidR="008052C3" w:rsidRPr="0003657F" w:rsidRDefault="006D520D" w:rsidP="00C21AEE">
            <w:pPr>
              <w:spacing w:after="0" w:line="259" w:lineRule="auto"/>
              <w:ind w:left="214" w:right="0" w:firstLine="0"/>
              <w:jc w:val="center"/>
              <w:rPr>
                <w:rFonts w:ascii="Times New Roman" w:hAnsi="Times New Roman" w:cs="Times New Roman"/>
                <w:color w:val="auto"/>
              </w:rPr>
            </w:pPr>
            <w:r w:rsidRPr="0003657F">
              <w:rPr>
                <w:rFonts w:ascii="Times New Roman" w:hAnsi="Times New Roman" w:cs="Times New Roman"/>
                <w:color w:val="auto"/>
              </w:rPr>
              <w:t>2</w:t>
            </w:r>
            <w:r w:rsidR="00C21AEE">
              <w:rPr>
                <w:rFonts w:ascii="Times New Roman" w:hAnsi="Times New Roman" w:cs="Times New Roman"/>
                <w:color w:val="auto"/>
              </w:rPr>
              <w:t>62</w:t>
            </w:r>
          </w:p>
        </w:tc>
      </w:tr>
      <w:tr w:rsidR="0003657F" w:rsidRPr="0003657F">
        <w:trPr>
          <w:trHeight w:val="538"/>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rsidP="003F28F9">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практические </w:t>
            </w:r>
            <w:r w:rsidR="003F28F9" w:rsidRPr="0003657F">
              <w:rPr>
                <w:rFonts w:ascii="Times New Roman" w:hAnsi="Times New Roman" w:cs="Times New Roman"/>
                <w:color w:val="auto"/>
              </w:rPr>
              <w:t>работы</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7A06F8" w:rsidP="00AE727D">
            <w:pPr>
              <w:spacing w:after="0" w:line="259" w:lineRule="auto"/>
              <w:ind w:left="215" w:right="0" w:firstLine="0"/>
              <w:jc w:val="center"/>
              <w:rPr>
                <w:rFonts w:ascii="Times New Roman" w:hAnsi="Times New Roman" w:cs="Times New Roman"/>
                <w:color w:val="auto"/>
              </w:rPr>
            </w:pPr>
            <w:r w:rsidRPr="0003657F">
              <w:rPr>
                <w:rFonts w:ascii="Times New Roman" w:hAnsi="Times New Roman" w:cs="Times New Roman"/>
                <w:color w:val="auto"/>
              </w:rPr>
              <w:t>1</w:t>
            </w:r>
            <w:r w:rsidR="00AE727D">
              <w:rPr>
                <w:rFonts w:ascii="Times New Roman" w:hAnsi="Times New Roman" w:cs="Times New Roman"/>
                <w:color w:val="auto"/>
              </w:rPr>
              <w:t>6</w:t>
            </w:r>
          </w:p>
        </w:tc>
      </w:tr>
      <w:tr w:rsidR="0003657F" w:rsidRPr="0003657F">
        <w:trPr>
          <w:trHeight w:val="852"/>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rPr>
                <w:rFonts w:ascii="Times New Roman" w:hAnsi="Times New Roman" w:cs="Times New Roman"/>
                <w:b/>
                <w:bCs/>
                <w:color w:val="auto"/>
              </w:rPr>
            </w:pPr>
            <w:r w:rsidRPr="0003657F">
              <w:rPr>
                <w:rFonts w:ascii="Times New Roman" w:hAnsi="Times New Roman" w:cs="Times New Roman"/>
                <w:b/>
                <w:bCs/>
                <w:color w:val="auto"/>
              </w:rPr>
              <w:t xml:space="preserve">Профессионально-ориентированное содержание </w:t>
            </w:r>
            <w:r w:rsidRPr="0003657F">
              <w:rPr>
                <w:rFonts w:ascii="Times New Roman" w:hAnsi="Times New Roman" w:cs="Times New Roman"/>
                <w:b/>
                <w:bCs/>
                <w:color w:val="auto"/>
                <w:sz w:val="24"/>
              </w:rPr>
              <w:t>(содержание прикладного модуля)</w:t>
            </w:r>
            <w:r w:rsidRPr="0003657F">
              <w:rPr>
                <w:rFonts w:ascii="Times New Roman" w:hAnsi="Times New Roman" w:cs="Times New Roman"/>
                <w:b/>
                <w:bCs/>
                <w:color w:val="auto"/>
              </w:rPr>
              <w:t xml:space="preserve">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8656D4" w:rsidP="00AE727D">
            <w:pPr>
              <w:spacing w:after="0" w:line="259" w:lineRule="auto"/>
              <w:ind w:left="214" w:right="0" w:firstLine="0"/>
              <w:jc w:val="center"/>
              <w:rPr>
                <w:rFonts w:ascii="Times New Roman" w:hAnsi="Times New Roman" w:cs="Times New Roman"/>
                <w:b/>
                <w:bCs/>
                <w:color w:val="auto"/>
              </w:rPr>
            </w:pPr>
            <w:r w:rsidRPr="0003657F">
              <w:rPr>
                <w:rFonts w:ascii="Times New Roman" w:hAnsi="Times New Roman" w:cs="Times New Roman"/>
                <w:b/>
                <w:bCs/>
                <w:color w:val="auto"/>
              </w:rPr>
              <w:t>3</w:t>
            </w:r>
            <w:r w:rsidR="00AE727D">
              <w:rPr>
                <w:rFonts w:ascii="Times New Roman" w:hAnsi="Times New Roman" w:cs="Times New Roman"/>
                <w:b/>
                <w:bCs/>
                <w:color w:val="auto"/>
              </w:rPr>
              <w:t>8</w:t>
            </w:r>
          </w:p>
        </w:tc>
      </w:tr>
      <w:tr w:rsidR="0003657F" w:rsidRPr="0003657F">
        <w:trPr>
          <w:trHeight w:val="540"/>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в т. ч.: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8052C3">
            <w:pPr>
              <w:spacing w:after="0" w:line="259" w:lineRule="auto"/>
              <w:ind w:left="280" w:right="0" w:firstLine="0"/>
              <w:jc w:val="center"/>
              <w:rPr>
                <w:rFonts w:ascii="Times New Roman" w:hAnsi="Times New Roman" w:cs="Times New Roman"/>
                <w:color w:val="auto"/>
              </w:rPr>
            </w:pPr>
          </w:p>
        </w:tc>
      </w:tr>
      <w:tr w:rsidR="0003657F" w:rsidRPr="0003657F">
        <w:trPr>
          <w:trHeight w:val="538"/>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теоретическое обучение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8656D4">
            <w:pPr>
              <w:spacing w:after="0" w:line="259" w:lineRule="auto"/>
              <w:ind w:left="216" w:right="0" w:firstLine="0"/>
              <w:jc w:val="center"/>
              <w:rPr>
                <w:rFonts w:ascii="Times New Roman" w:hAnsi="Times New Roman" w:cs="Times New Roman"/>
                <w:color w:val="auto"/>
              </w:rPr>
            </w:pPr>
            <w:r w:rsidRPr="0003657F">
              <w:rPr>
                <w:rFonts w:ascii="Times New Roman" w:hAnsi="Times New Roman" w:cs="Times New Roman"/>
                <w:color w:val="auto"/>
              </w:rPr>
              <w:t>2</w:t>
            </w:r>
          </w:p>
        </w:tc>
      </w:tr>
      <w:tr w:rsidR="0003657F" w:rsidRPr="0003657F">
        <w:trPr>
          <w:trHeight w:val="540"/>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rsidP="003F28F9">
            <w:pPr>
              <w:spacing w:after="0" w:line="259" w:lineRule="auto"/>
              <w:ind w:left="0" w:right="0" w:firstLine="0"/>
              <w:jc w:val="left"/>
              <w:rPr>
                <w:rFonts w:ascii="Times New Roman" w:hAnsi="Times New Roman" w:cs="Times New Roman"/>
                <w:color w:val="auto"/>
              </w:rPr>
            </w:pPr>
            <w:r w:rsidRPr="0003657F">
              <w:rPr>
                <w:rFonts w:ascii="Times New Roman" w:hAnsi="Times New Roman" w:cs="Times New Roman"/>
                <w:color w:val="auto"/>
              </w:rPr>
              <w:t xml:space="preserve">практические </w:t>
            </w:r>
            <w:r w:rsidR="003F28F9" w:rsidRPr="0003657F">
              <w:rPr>
                <w:rFonts w:ascii="Times New Roman" w:hAnsi="Times New Roman" w:cs="Times New Roman"/>
                <w:color w:val="auto"/>
              </w:rPr>
              <w:t>работы</w:t>
            </w:r>
            <w:r w:rsidRPr="0003657F">
              <w:rPr>
                <w:rFonts w:ascii="Times New Roman" w:hAnsi="Times New Roman" w:cs="Times New Roman"/>
                <w:color w:val="auto"/>
                <w:sz w:val="30"/>
              </w:rPr>
              <w:t xml:space="preserve"> </w:t>
            </w:r>
            <w:r w:rsidRPr="0003657F">
              <w:rPr>
                <w:rFonts w:ascii="Times New Roman" w:hAnsi="Times New Roman" w:cs="Times New Roman"/>
                <w:color w:val="auto"/>
              </w:rPr>
              <w:t xml:space="preserve">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8656D4" w:rsidP="00AE727D">
            <w:pPr>
              <w:spacing w:after="0" w:line="259" w:lineRule="auto"/>
              <w:ind w:left="214" w:right="0" w:firstLine="0"/>
              <w:jc w:val="center"/>
              <w:rPr>
                <w:rFonts w:ascii="Times New Roman" w:hAnsi="Times New Roman" w:cs="Times New Roman"/>
                <w:color w:val="auto"/>
              </w:rPr>
            </w:pPr>
            <w:r w:rsidRPr="0003657F">
              <w:rPr>
                <w:rFonts w:ascii="Times New Roman" w:hAnsi="Times New Roman" w:cs="Times New Roman"/>
                <w:color w:val="auto"/>
              </w:rPr>
              <w:t>3</w:t>
            </w:r>
            <w:r w:rsidR="00AE727D">
              <w:rPr>
                <w:rFonts w:ascii="Times New Roman" w:hAnsi="Times New Roman" w:cs="Times New Roman"/>
                <w:color w:val="auto"/>
              </w:rPr>
              <w:t>6</w:t>
            </w:r>
          </w:p>
        </w:tc>
      </w:tr>
      <w:tr w:rsidR="0003657F" w:rsidRPr="0003657F">
        <w:trPr>
          <w:trHeight w:val="540"/>
        </w:trPr>
        <w:tc>
          <w:tcPr>
            <w:tcW w:w="7939" w:type="dxa"/>
            <w:tcBorders>
              <w:top w:val="single" w:sz="6" w:space="0" w:color="000000"/>
              <w:left w:val="single" w:sz="6" w:space="0" w:color="000000"/>
              <w:bottom w:val="single" w:sz="6" w:space="0" w:color="000000"/>
              <w:right w:val="single" w:sz="6" w:space="0" w:color="000000"/>
            </w:tcBorders>
          </w:tcPr>
          <w:p w:rsidR="00C01BD1" w:rsidRPr="0003657F" w:rsidRDefault="00C01BD1">
            <w:pPr>
              <w:spacing w:after="0" w:line="259" w:lineRule="auto"/>
              <w:ind w:left="0" w:right="0" w:firstLine="0"/>
              <w:jc w:val="left"/>
              <w:rPr>
                <w:rFonts w:ascii="Times New Roman" w:hAnsi="Times New Roman" w:cs="Times New Roman"/>
                <w:b/>
                <w:bCs/>
                <w:color w:val="auto"/>
              </w:rPr>
            </w:pPr>
            <w:r w:rsidRPr="0003657F">
              <w:rPr>
                <w:rFonts w:ascii="Times New Roman" w:hAnsi="Times New Roman" w:cs="Times New Roman"/>
                <w:b/>
                <w:bCs/>
                <w:color w:val="auto"/>
              </w:rPr>
              <w:t>Консультации</w:t>
            </w:r>
          </w:p>
        </w:tc>
        <w:tc>
          <w:tcPr>
            <w:tcW w:w="1843" w:type="dxa"/>
            <w:tcBorders>
              <w:top w:val="single" w:sz="6" w:space="0" w:color="000000"/>
              <w:left w:val="single" w:sz="6" w:space="0" w:color="000000"/>
              <w:bottom w:val="single" w:sz="6" w:space="0" w:color="000000"/>
              <w:right w:val="single" w:sz="6" w:space="0" w:color="000000"/>
            </w:tcBorders>
          </w:tcPr>
          <w:p w:rsidR="00C01BD1" w:rsidRPr="0003657F" w:rsidRDefault="00C01BD1" w:rsidP="00C21AEE">
            <w:pPr>
              <w:spacing w:after="0" w:line="259" w:lineRule="auto"/>
              <w:ind w:left="214" w:right="0" w:firstLine="0"/>
              <w:jc w:val="center"/>
              <w:rPr>
                <w:rFonts w:ascii="Times New Roman" w:hAnsi="Times New Roman" w:cs="Times New Roman"/>
                <w:b/>
                <w:bCs/>
                <w:color w:val="auto"/>
              </w:rPr>
            </w:pPr>
            <w:r w:rsidRPr="0003657F">
              <w:rPr>
                <w:rFonts w:ascii="Times New Roman" w:hAnsi="Times New Roman" w:cs="Times New Roman"/>
                <w:b/>
                <w:bCs/>
                <w:color w:val="auto"/>
              </w:rPr>
              <w:t>1</w:t>
            </w:r>
            <w:r w:rsidR="00C21AEE">
              <w:rPr>
                <w:rFonts w:ascii="Times New Roman" w:hAnsi="Times New Roman" w:cs="Times New Roman"/>
                <w:b/>
                <w:bCs/>
                <w:color w:val="auto"/>
              </w:rPr>
              <w:t>8</w:t>
            </w:r>
          </w:p>
        </w:tc>
      </w:tr>
      <w:tr w:rsidR="0003657F" w:rsidRPr="0003657F">
        <w:trPr>
          <w:trHeight w:val="540"/>
        </w:trPr>
        <w:tc>
          <w:tcPr>
            <w:tcW w:w="7939"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0" w:right="0" w:firstLine="0"/>
              <w:jc w:val="left"/>
              <w:rPr>
                <w:rFonts w:ascii="Times New Roman" w:hAnsi="Times New Roman" w:cs="Times New Roman"/>
                <w:b/>
                <w:bCs/>
                <w:color w:val="auto"/>
              </w:rPr>
            </w:pPr>
            <w:r w:rsidRPr="0003657F">
              <w:rPr>
                <w:rFonts w:ascii="Times New Roman" w:hAnsi="Times New Roman" w:cs="Times New Roman"/>
                <w:b/>
                <w:bCs/>
                <w:color w:val="auto"/>
              </w:rPr>
              <w:t>Промежуточная аттестация (экзамен)</w:t>
            </w:r>
            <w:r w:rsidRPr="0003657F">
              <w:rPr>
                <w:rFonts w:ascii="Times New Roman" w:hAnsi="Times New Roman" w:cs="Times New Roman"/>
                <w:b/>
                <w:bCs/>
                <w:color w:val="auto"/>
                <w:sz w:val="30"/>
              </w:rPr>
              <w:t xml:space="preserve"> </w:t>
            </w:r>
          </w:p>
        </w:tc>
        <w:tc>
          <w:tcPr>
            <w:tcW w:w="1843" w:type="dxa"/>
            <w:tcBorders>
              <w:top w:val="single" w:sz="6" w:space="0" w:color="000000"/>
              <w:left w:val="single" w:sz="6" w:space="0" w:color="000000"/>
              <w:bottom w:val="single" w:sz="6" w:space="0" w:color="000000"/>
              <w:right w:val="single" w:sz="6" w:space="0" w:color="000000"/>
            </w:tcBorders>
          </w:tcPr>
          <w:p w:rsidR="008052C3" w:rsidRPr="0003657F" w:rsidRDefault="00731051">
            <w:pPr>
              <w:spacing w:after="0" w:line="259" w:lineRule="auto"/>
              <w:ind w:left="216" w:right="0" w:firstLine="0"/>
              <w:jc w:val="center"/>
              <w:rPr>
                <w:rFonts w:ascii="Times New Roman" w:hAnsi="Times New Roman" w:cs="Times New Roman"/>
                <w:b/>
                <w:bCs/>
                <w:color w:val="auto"/>
              </w:rPr>
            </w:pPr>
            <w:r w:rsidRPr="0003657F">
              <w:rPr>
                <w:rFonts w:ascii="Times New Roman" w:hAnsi="Times New Roman" w:cs="Times New Roman"/>
                <w:b/>
                <w:bCs/>
                <w:color w:val="auto"/>
              </w:rPr>
              <w:t xml:space="preserve">6 </w:t>
            </w:r>
          </w:p>
        </w:tc>
      </w:tr>
    </w:tbl>
    <w:p w:rsidR="008052C3" w:rsidRPr="0003657F" w:rsidRDefault="00731051">
      <w:pPr>
        <w:spacing w:after="0" w:line="259" w:lineRule="auto"/>
        <w:ind w:left="78" w:right="0" w:firstLine="0"/>
        <w:jc w:val="left"/>
        <w:rPr>
          <w:color w:val="auto"/>
        </w:rPr>
      </w:pPr>
      <w:r w:rsidRPr="0003657F">
        <w:rPr>
          <w:color w:val="auto"/>
          <w:sz w:val="24"/>
        </w:rPr>
        <w:t xml:space="preserve"> </w:t>
      </w:r>
    </w:p>
    <w:p w:rsidR="008052C3" w:rsidRPr="0003657F" w:rsidRDefault="00731051">
      <w:pPr>
        <w:spacing w:after="0" w:line="259" w:lineRule="auto"/>
        <w:ind w:left="78" w:right="0" w:firstLine="0"/>
        <w:jc w:val="left"/>
        <w:rPr>
          <w:color w:val="auto"/>
        </w:rPr>
      </w:pPr>
      <w:r w:rsidRPr="0003657F">
        <w:rPr>
          <w:color w:val="auto"/>
          <w:sz w:val="24"/>
        </w:rPr>
        <w:t xml:space="preserve"> </w:t>
      </w:r>
    </w:p>
    <w:p w:rsidR="008052C3" w:rsidRPr="0003657F" w:rsidRDefault="00731051">
      <w:pPr>
        <w:spacing w:after="0" w:line="259" w:lineRule="auto"/>
        <w:ind w:left="2" w:right="0" w:firstLine="0"/>
        <w:jc w:val="left"/>
        <w:rPr>
          <w:color w:val="auto"/>
        </w:rPr>
      </w:pPr>
      <w:r w:rsidRPr="0003657F">
        <w:rPr>
          <w:color w:val="auto"/>
          <w:sz w:val="23"/>
        </w:rPr>
        <w:t xml:space="preserve"> </w:t>
      </w:r>
    </w:p>
    <w:p w:rsidR="008052C3" w:rsidRPr="0003657F" w:rsidRDefault="008052C3">
      <w:pPr>
        <w:spacing w:after="0" w:line="259" w:lineRule="auto"/>
        <w:ind w:left="2" w:right="0" w:firstLine="0"/>
        <w:jc w:val="left"/>
        <w:rPr>
          <w:color w:val="auto"/>
        </w:rPr>
      </w:pPr>
    </w:p>
    <w:p w:rsidR="008052C3" w:rsidRPr="0003657F" w:rsidRDefault="00731051" w:rsidP="003F28F9">
      <w:pPr>
        <w:spacing w:after="3202" w:line="259" w:lineRule="auto"/>
        <w:ind w:left="20" w:right="0" w:firstLine="0"/>
        <w:jc w:val="left"/>
        <w:rPr>
          <w:color w:val="auto"/>
        </w:rPr>
      </w:pPr>
      <w:r w:rsidRPr="0003657F">
        <w:rPr>
          <w:color w:val="auto"/>
          <w:sz w:val="22"/>
        </w:rPr>
        <w:t xml:space="preserve"> </w:t>
      </w:r>
      <w:r w:rsidRPr="0003657F">
        <w:rPr>
          <w:rFonts w:ascii="Times New Roman" w:eastAsia="Times New Roman" w:hAnsi="Times New Roman" w:cs="Times New Roman"/>
          <w:color w:val="auto"/>
          <w:sz w:val="24"/>
        </w:rPr>
        <w:t xml:space="preserve"> </w:t>
      </w:r>
      <w:r w:rsidRPr="0003657F">
        <w:rPr>
          <w:rFonts w:ascii="Times New Roman" w:eastAsia="Times New Roman" w:hAnsi="Times New Roman" w:cs="Times New Roman"/>
          <w:color w:val="auto"/>
          <w:sz w:val="24"/>
        </w:rPr>
        <w:tab/>
        <w:t xml:space="preserve"> </w:t>
      </w:r>
    </w:p>
    <w:p w:rsidR="008052C3" w:rsidRPr="0003657F" w:rsidRDefault="008052C3" w:rsidP="00DD09DE">
      <w:pPr>
        <w:ind w:left="0" w:firstLine="0"/>
        <w:rPr>
          <w:color w:val="auto"/>
        </w:rPr>
        <w:sectPr w:rsidR="008052C3" w:rsidRPr="0003657F" w:rsidSect="00B72EFC">
          <w:pgSz w:w="11906" w:h="16838"/>
          <w:pgMar w:top="1440" w:right="792" w:bottom="1440" w:left="1682" w:header="720" w:footer="720" w:gutter="0"/>
          <w:cols w:space="720"/>
          <w:titlePg/>
          <w:docGrid w:linePitch="381"/>
        </w:sectPr>
      </w:pPr>
    </w:p>
    <w:p w:rsidR="008052C3" w:rsidRPr="0003657F" w:rsidRDefault="00731051" w:rsidP="00071493">
      <w:pPr>
        <w:ind w:left="19" w:right="35"/>
        <w:jc w:val="left"/>
        <w:rPr>
          <w:rFonts w:ascii="Times New Roman" w:hAnsi="Times New Roman" w:cs="Times New Roman"/>
          <w:color w:val="auto"/>
        </w:rPr>
      </w:pPr>
      <w:r w:rsidRPr="0003657F">
        <w:rPr>
          <w:rFonts w:ascii="Times New Roman" w:hAnsi="Times New Roman" w:cs="Times New Roman"/>
          <w:color w:val="auto"/>
        </w:rPr>
        <w:lastRenderedPageBreak/>
        <w:t xml:space="preserve">2.2. Тематический план и содержание дисциплины  </w:t>
      </w:r>
    </w:p>
    <w:p w:rsidR="008052C3" w:rsidRPr="0003657F" w:rsidRDefault="00731051" w:rsidP="00071493">
      <w:pPr>
        <w:spacing w:after="0" w:line="259" w:lineRule="auto"/>
        <w:ind w:left="18" w:right="0" w:firstLine="0"/>
        <w:jc w:val="left"/>
        <w:rPr>
          <w:color w:val="auto"/>
        </w:rPr>
      </w:pPr>
      <w:r w:rsidRPr="0003657F">
        <w:rPr>
          <w:color w:val="auto"/>
        </w:rPr>
        <w:t xml:space="preserve"> </w:t>
      </w:r>
    </w:p>
    <w:tbl>
      <w:tblPr>
        <w:tblStyle w:val="a3"/>
        <w:tblW w:w="14918" w:type="dxa"/>
        <w:tblInd w:w="-34" w:type="dxa"/>
        <w:tblLayout w:type="fixed"/>
        <w:tblLook w:val="04A0" w:firstRow="1" w:lastRow="0" w:firstColumn="1" w:lastColumn="0" w:noHBand="0" w:noVBand="1"/>
      </w:tblPr>
      <w:tblGrid>
        <w:gridCol w:w="3544"/>
        <w:gridCol w:w="8256"/>
        <w:gridCol w:w="992"/>
        <w:gridCol w:w="2126"/>
      </w:tblGrid>
      <w:tr w:rsidR="0003657F" w:rsidRPr="0003657F" w:rsidTr="00071493">
        <w:tc>
          <w:tcPr>
            <w:tcW w:w="3544" w:type="dxa"/>
          </w:tcPr>
          <w:p w:rsidR="00071493" w:rsidRPr="0003657F" w:rsidRDefault="00071493"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Наименование разделов и тем</w:t>
            </w:r>
          </w:p>
        </w:tc>
        <w:tc>
          <w:tcPr>
            <w:tcW w:w="8256" w:type="dxa"/>
          </w:tcPr>
          <w:p w:rsidR="00071493" w:rsidRPr="0003657F" w:rsidRDefault="0007149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tcPr>
          <w:p w:rsidR="00071493" w:rsidRPr="0003657F" w:rsidRDefault="0007149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Объём часов</w:t>
            </w:r>
          </w:p>
        </w:tc>
        <w:tc>
          <w:tcPr>
            <w:tcW w:w="2126" w:type="dxa"/>
          </w:tcPr>
          <w:p w:rsidR="00071493" w:rsidRPr="0003657F" w:rsidRDefault="0007149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Формируемые компетенции</w:t>
            </w:r>
          </w:p>
        </w:tc>
      </w:tr>
      <w:tr w:rsidR="0003657F" w:rsidRPr="0003657F" w:rsidTr="00071493">
        <w:tc>
          <w:tcPr>
            <w:tcW w:w="3544" w:type="dxa"/>
          </w:tcPr>
          <w:p w:rsidR="00071493" w:rsidRPr="0003657F" w:rsidRDefault="00071493"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1</w:t>
            </w:r>
          </w:p>
        </w:tc>
        <w:tc>
          <w:tcPr>
            <w:tcW w:w="8256" w:type="dxa"/>
          </w:tcPr>
          <w:p w:rsidR="00071493" w:rsidRPr="0003657F" w:rsidRDefault="0007149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992" w:type="dxa"/>
          </w:tcPr>
          <w:p w:rsidR="00071493" w:rsidRPr="0003657F" w:rsidRDefault="0007149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3</w:t>
            </w:r>
          </w:p>
        </w:tc>
        <w:tc>
          <w:tcPr>
            <w:tcW w:w="2126" w:type="dxa"/>
          </w:tcPr>
          <w:p w:rsidR="00071493" w:rsidRPr="0003657F" w:rsidRDefault="0007149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4</w:t>
            </w:r>
          </w:p>
        </w:tc>
      </w:tr>
      <w:tr w:rsidR="0003657F" w:rsidRPr="0003657F" w:rsidTr="00071493">
        <w:tc>
          <w:tcPr>
            <w:tcW w:w="14918" w:type="dxa"/>
            <w:gridSpan w:val="4"/>
          </w:tcPr>
          <w:p w:rsidR="00071493" w:rsidRPr="0003657F" w:rsidRDefault="00071493"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Основное содержание</w:t>
            </w:r>
          </w:p>
        </w:tc>
      </w:tr>
      <w:tr w:rsidR="00DB696F" w:rsidRPr="0003657F" w:rsidTr="00071493">
        <w:tc>
          <w:tcPr>
            <w:tcW w:w="11800" w:type="dxa"/>
            <w:gridSpan w:val="2"/>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b/>
                <w:color w:val="auto"/>
                <w:sz w:val="24"/>
                <w:szCs w:val="24"/>
              </w:rPr>
              <w:t>Раздел 1. Повторение курса математики основной школы</w:t>
            </w:r>
          </w:p>
        </w:tc>
        <w:tc>
          <w:tcPr>
            <w:tcW w:w="992" w:type="dxa"/>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18</w:t>
            </w:r>
          </w:p>
        </w:tc>
        <w:tc>
          <w:tcPr>
            <w:tcW w:w="2126" w:type="dxa"/>
            <w:vMerge w:val="restart"/>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ОК 01,</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ОК 02,</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ОК 03,</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 xml:space="preserve">ОК 04, </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 xml:space="preserve">ОК 05, </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 xml:space="preserve">ОК 06, </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ОК 07</w:t>
            </w:r>
          </w:p>
          <w:p w:rsidR="00DB696F" w:rsidRPr="0003657F" w:rsidRDefault="00DB696F" w:rsidP="002D64DF">
            <w:pPr>
              <w:jc w:val="left"/>
              <w:rPr>
                <w:rFonts w:ascii="Times New Roman" w:hAnsi="Times New Roman" w:cs="Times New Roman"/>
                <w:color w:val="auto"/>
                <w:sz w:val="24"/>
                <w:szCs w:val="24"/>
              </w:rPr>
            </w:pPr>
            <w:r w:rsidRPr="0003657F">
              <w:rPr>
                <w:rFonts w:ascii="Times New Roman" w:hAnsi="Times New Roman" w:cs="Times New Roman"/>
                <w:b/>
                <w:color w:val="auto"/>
                <w:sz w:val="24"/>
                <w:szCs w:val="24"/>
              </w:rPr>
              <w:t xml:space="preserve">ПК </w:t>
            </w:r>
            <w:r>
              <w:rPr>
                <w:rFonts w:ascii="Times New Roman" w:hAnsi="Times New Roman" w:cs="Times New Roman"/>
                <w:b/>
                <w:color w:val="auto"/>
                <w:sz w:val="24"/>
                <w:szCs w:val="24"/>
              </w:rPr>
              <w:t>1.</w:t>
            </w:r>
            <w:r w:rsidR="002D64DF">
              <w:rPr>
                <w:rFonts w:ascii="Times New Roman" w:hAnsi="Times New Roman" w:cs="Times New Roman"/>
                <w:b/>
                <w:color w:val="auto"/>
                <w:sz w:val="24"/>
                <w:szCs w:val="24"/>
              </w:rPr>
              <w:t>5</w:t>
            </w: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1.1</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Цель и задачи математики при освоении специальности</w:t>
            </w: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56" w:type="dxa"/>
          </w:tcPr>
          <w:p w:rsidR="00DB696F" w:rsidRPr="0003657F" w:rsidRDefault="00DB696F" w:rsidP="00ED1D5C">
            <w:pPr>
              <w:jc w:val="left"/>
              <w:rPr>
                <w:rFonts w:ascii="Times New Roman" w:hAnsi="Times New Roman" w:cs="Times New Roman"/>
                <w:color w:val="auto"/>
                <w:sz w:val="24"/>
                <w:szCs w:val="24"/>
              </w:rPr>
            </w:pPr>
            <w:r w:rsidRPr="0003657F">
              <w:rPr>
                <w:rFonts w:ascii="Times New Roman" w:hAnsi="Times New Roman"/>
                <w:color w:val="auto"/>
                <w:sz w:val="24"/>
              </w:rPr>
              <w:t>Цель и задачи математики при освоении специальности. Базовые знания и умения по математике в профессиональной и в повседневной деятельности.</w:t>
            </w:r>
            <w:r w:rsidRPr="0003657F">
              <w:rPr>
                <w:rFonts w:ascii="Times New Roman" w:hAnsi="Times New Roman"/>
                <w:color w:val="auto"/>
                <w:sz w:val="24"/>
                <w:szCs w:val="24"/>
              </w:rPr>
              <w:t xml:space="preserve"> Множество, операции над множествами, </w:t>
            </w:r>
            <w:r w:rsidRPr="0003657F">
              <w:rPr>
                <w:rFonts w:ascii="Times New Roman" w:hAnsi="Times New Roman"/>
                <w:color w:val="auto"/>
                <w:sz w:val="24"/>
              </w:rPr>
              <w:t xml:space="preserve">диаграммы Эйлера-Венна. </w:t>
            </w:r>
            <w:r w:rsidRPr="0003657F">
              <w:rPr>
                <w:rFonts w:ascii="Times New Roman" w:hAnsi="Times New Roman"/>
                <w:color w:val="auto"/>
                <w:sz w:val="24"/>
                <w:szCs w:val="24"/>
              </w:rPr>
              <w:t xml:space="preserve">Использование теоретико-множественного аппарата для описания реальных процессов и явлений в профессиональной деятельности, при решении задач из других дисциплин </w:t>
            </w:r>
            <w:r w:rsidRPr="0003657F">
              <w:rPr>
                <w:rFonts w:ascii="Times New Roman" w:hAnsi="Times New Roman"/>
                <w:color w:val="auto"/>
                <w:sz w:val="24"/>
              </w:rPr>
              <w:t>Цель и задачи математики при освоении специальности. Базовые знания и умения по математике в профессиональной и в повседневной деятельности.</w:t>
            </w:r>
            <w:r w:rsidRPr="0003657F">
              <w:rPr>
                <w:rFonts w:ascii="Times New Roman" w:hAnsi="Times New Roman"/>
                <w:color w:val="auto"/>
                <w:sz w:val="24"/>
                <w:szCs w:val="24"/>
              </w:rPr>
              <w:t xml:space="preserve"> Множество, операции над множествами, </w:t>
            </w:r>
            <w:r w:rsidRPr="0003657F">
              <w:rPr>
                <w:rFonts w:ascii="Times New Roman" w:hAnsi="Times New Roman"/>
                <w:color w:val="auto"/>
                <w:sz w:val="24"/>
              </w:rPr>
              <w:t xml:space="preserve">диаграммы Эйлера-Венна. </w:t>
            </w:r>
            <w:r w:rsidRPr="0003657F">
              <w:rPr>
                <w:rFonts w:ascii="Times New Roman" w:hAnsi="Times New Roman"/>
                <w:color w:val="auto"/>
                <w:sz w:val="24"/>
                <w:szCs w:val="24"/>
              </w:rPr>
              <w:t xml:space="preserve">Использование теоретико-множественного аппарата для описания реальных процессов и явлений в профессиональной деятельности, при решении задач из других дисциплин </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1.2 </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Числа и вычисления. Выражения и преобразования</w:t>
            </w:r>
          </w:p>
        </w:tc>
        <w:tc>
          <w:tcPr>
            <w:tcW w:w="8256"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56" w:type="dxa"/>
          </w:tcPr>
          <w:p w:rsidR="00DB696F" w:rsidRPr="0003657F" w:rsidRDefault="00DB696F" w:rsidP="00ED1D5C">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Натуральные и целые числа. Признаки делимости целых чисел. Рациональные числа. Обыкновенные и десятичные дроби, проценты, бесконечные периодические дроби. Арифметические операции с рациональными числами, преобразования числовых выражений. </w:t>
            </w:r>
            <w:r w:rsidRPr="0003657F">
              <w:rPr>
                <w:rFonts w:ascii="Times New Roman" w:hAnsi="Times New Roman"/>
                <w:color w:val="auto"/>
                <w:sz w:val="24"/>
              </w:rPr>
              <w:t>Действительные числа. Рациональные и иррациональные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6"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56"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6"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1.3 </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Проценты. Решение задач на проценты</w:t>
            </w: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56" w:type="dxa"/>
          </w:tcPr>
          <w:p w:rsidR="00DB696F" w:rsidRPr="0003657F" w:rsidRDefault="00DB696F"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Применение дробей и процентов для решения прикладных задач из различных отраслей знаний и реальной жизни. Приближённые вычисления, правила округления, прикидка и оценка результата вычислений. Разные способы вычисления процентов</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1.4 </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 «Простые и сложные проценты»</w:t>
            </w:r>
          </w:p>
        </w:tc>
        <w:tc>
          <w:tcPr>
            <w:tcW w:w="8256" w:type="dxa"/>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Простые проценты, разные способы их вычисления. Сложные проценты</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1.5</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Практическая работа № 2 «Процентные вычисления в профессиональных задачах»</w:t>
            </w:r>
          </w:p>
        </w:tc>
        <w:tc>
          <w:tcPr>
            <w:tcW w:w="8256" w:type="dxa"/>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227BAF">
        <w:trPr>
          <w:trHeight w:val="79"/>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Применение уравнений и неравенств к решению математических задач и задач из различных областей науки и реальной жизни. Процентные вычисления в профессиональных задачах</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1.6 </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Геометрия на плоскости</w:t>
            </w: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Виды плоских фигур и их площадь. Практико-ориентированные задачи в курсе геометрии на плоскости</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1.7 </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Графики простейших функций</w:t>
            </w:r>
          </w:p>
        </w:tc>
        <w:tc>
          <w:tcPr>
            <w:tcW w:w="8256"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Функция, способы задания функции. График функции. Взаимно обратные функции. Область определения и множество значений функции. Нули функции. Промежутки </w:t>
            </w:r>
            <w:proofErr w:type="spellStart"/>
            <w:r w:rsidRPr="0003657F">
              <w:rPr>
                <w:rFonts w:ascii="Times New Roman" w:hAnsi="Times New Roman"/>
                <w:color w:val="auto"/>
                <w:sz w:val="24"/>
                <w:szCs w:val="24"/>
              </w:rPr>
              <w:t>знакопостоянства</w:t>
            </w:r>
            <w:proofErr w:type="spellEnd"/>
            <w:r w:rsidRPr="0003657F">
              <w:rPr>
                <w:rFonts w:ascii="Times New Roman" w:hAnsi="Times New Roman"/>
                <w:color w:val="auto"/>
                <w:sz w:val="24"/>
                <w:szCs w:val="24"/>
              </w:rPr>
              <w:t>. Чётные и нечётные функции</w:t>
            </w:r>
            <w:r w:rsidRPr="0003657F">
              <w:rPr>
                <w:rFonts w:ascii="Times New Roman" w:hAnsi="Times New Roman" w:cs="Times New Roman"/>
                <w:color w:val="auto"/>
                <w:sz w:val="24"/>
                <w:szCs w:val="24"/>
              </w:rPr>
              <w:t xml:space="preserve"> Построение графиков простейших функций (параболы, гиперболы и </w:t>
            </w:r>
            <w:proofErr w:type="spellStart"/>
            <w:r w:rsidRPr="0003657F">
              <w:rPr>
                <w:rFonts w:ascii="Times New Roman" w:hAnsi="Times New Roman" w:cs="Times New Roman"/>
                <w:color w:val="auto"/>
                <w:sz w:val="24"/>
                <w:szCs w:val="24"/>
              </w:rPr>
              <w:t>т</w:t>
            </w:r>
            <w:proofErr w:type="gramStart"/>
            <w:r w:rsidRPr="0003657F">
              <w:rPr>
                <w:rFonts w:ascii="Times New Roman" w:hAnsi="Times New Roman" w:cs="Times New Roman"/>
                <w:color w:val="auto"/>
                <w:sz w:val="24"/>
                <w:szCs w:val="24"/>
              </w:rPr>
              <w:t>.д</w:t>
            </w:r>
            <w:proofErr w:type="spellEnd"/>
            <w:proofErr w:type="gramEnd"/>
            <w:r w:rsidRPr="0003657F">
              <w:rPr>
                <w:rFonts w:ascii="Times New Roman" w:hAnsi="Times New Roman" w:cs="Times New Roman"/>
                <w:color w:val="auto"/>
                <w:sz w:val="24"/>
                <w:szCs w:val="24"/>
              </w:rPr>
              <w:t>)</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6"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56"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6"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rPr>
          <w:trHeight w:val="223"/>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1.8</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Уравнения и неравенства. Методы решения систем уравнений</w:t>
            </w: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394"/>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56" w:type="dxa"/>
          </w:tcPr>
          <w:p w:rsidR="00DB696F" w:rsidRPr="0003657F" w:rsidRDefault="00DB696F"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Тождества и тождественные преобразования. Уравнение, корень уравнения. Неравенство, решение неравенства. Метод интервалов. Решение целых и дробно-рациональных уравнений и неравенств. Применение уравнений и неравенств к решению математических задач и задач из различных областей науки и реальной жизни. Системы и совокупности рациональных уравнений и неравенств. Системы линейных уравнений. Решение прикладных задач с помощью системы линейных </w:t>
            </w:r>
            <w:r w:rsidRPr="0003657F">
              <w:rPr>
                <w:rFonts w:ascii="Times New Roman" w:hAnsi="Times New Roman"/>
                <w:color w:val="auto"/>
                <w:sz w:val="24"/>
                <w:szCs w:val="24"/>
              </w:rPr>
              <w:lastRenderedPageBreak/>
              <w:t xml:space="preserve">уравнений. Последовательности, способы задания последовательностей. Монотонные последовательности. Арифметическая и геометрическая прогрессии. Бесконечно убывающая геометрическая прогрессия. Сумма бесконечно убывающей геометрической прогрессии. </w:t>
            </w:r>
            <w:r w:rsidRPr="0003657F">
              <w:rPr>
                <w:rFonts w:ascii="Times New Roman" w:hAnsi="Times New Roman"/>
                <w:color w:val="auto"/>
                <w:sz w:val="24"/>
              </w:rPr>
              <w:t>Формула сложных процентов.</w:t>
            </w:r>
            <w:r w:rsidRPr="0003657F">
              <w:rPr>
                <w:rFonts w:ascii="Times New Roman" w:hAnsi="Times New Roman"/>
                <w:color w:val="auto"/>
                <w:sz w:val="24"/>
                <w:szCs w:val="24"/>
              </w:rPr>
              <w:t xml:space="preserve"> Использование прогрессии для решения реальных задач прикладного характер</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222"/>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1.9</w:t>
            </w:r>
          </w:p>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Входной контроль </w:t>
            </w: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Содержание учебного материала </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00F63">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Вычисления и преобразования. Уравнения и неравенства. Прогрессии. Функции и графики</w:t>
            </w:r>
            <w:r w:rsidRPr="0003657F">
              <w:rPr>
                <w:rFonts w:ascii="Times New Roman" w:hAnsi="Times New Roman" w:cs="Times New Roman"/>
                <w:color w:val="auto"/>
                <w:sz w:val="24"/>
                <w:szCs w:val="24"/>
              </w:rPr>
              <w:t>. Геометрия на плоскости</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56"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Контрольная работа</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6" w:type="dxa"/>
            <w:vMerge/>
          </w:tcPr>
          <w:p w:rsidR="00DB696F" w:rsidRPr="0003657F" w:rsidRDefault="00DB696F" w:rsidP="00071493">
            <w:pPr>
              <w:jc w:val="left"/>
              <w:rPr>
                <w:rFonts w:ascii="Times New Roman" w:hAnsi="Times New Roman" w:cs="Times New Roman"/>
                <w:color w:val="auto"/>
                <w:sz w:val="24"/>
                <w:szCs w:val="24"/>
              </w:rPr>
            </w:pPr>
          </w:p>
        </w:tc>
      </w:tr>
    </w:tbl>
    <w:tbl>
      <w:tblPr>
        <w:tblStyle w:val="3"/>
        <w:tblW w:w="14918" w:type="dxa"/>
        <w:tblInd w:w="-34" w:type="dxa"/>
        <w:tblLayout w:type="fixed"/>
        <w:tblLook w:val="04A0" w:firstRow="1" w:lastRow="0" w:firstColumn="1" w:lastColumn="0" w:noHBand="0" w:noVBand="1"/>
      </w:tblPr>
      <w:tblGrid>
        <w:gridCol w:w="3544"/>
        <w:gridCol w:w="8222"/>
        <w:gridCol w:w="992"/>
        <w:gridCol w:w="2160"/>
      </w:tblGrid>
      <w:tr w:rsidR="0003657F" w:rsidRPr="0003657F" w:rsidTr="00071493">
        <w:tc>
          <w:tcPr>
            <w:tcW w:w="11766" w:type="dxa"/>
            <w:gridSpan w:val="2"/>
          </w:tcPr>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Раздел 2 Прямые и плоскости в пространстве</w:t>
            </w:r>
          </w:p>
        </w:tc>
        <w:tc>
          <w:tcPr>
            <w:tcW w:w="992" w:type="dxa"/>
          </w:tcPr>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34</w:t>
            </w:r>
          </w:p>
        </w:tc>
        <w:tc>
          <w:tcPr>
            <w:tcW w:w="2160" w:type="dxa"/>
            <w:vMerge w:val="restart"/>
          </w:tcPr>
          <w:p w:rsidR="00CD0165" w:rsidRPr="0003657F" w:rsidRDefault="00CD0165"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 </w:t>
            </w:r>
          </w:p>
          <w:p w:rsidR="00CD0165" w:rsidRPr="0003657F" w:rsidRDefault="00CD0165"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03,</w:t>
            </w:r>
          </w:p>
          <w:p w:rsidR="00CD0165" w:rsidRPr="0003657F" w:rsidRDefault="00CD0165"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w:t>
            </w:r>
          </w:p>
          <w:p w:rsidR="00CD0165" w:rsidRPr="0003657F" w:rsidRDefault="00CD0165"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 </w:t>
            </w:r>
          </w:p>
          <w:p w:rsidR="00CD0165" w:rsidRPr="0003657F" w:rsidRDefault="00DB696F" w:rsidP="002D64DF">
            <w:pPr>
              <w:jc w:val="left"/>
              <w:rPr>
                <w:rFonts w:ascii="Times New Roman" w:hAnsi="Times New Roman" w:cs="Times New Roman"/>
                <w:b/>
                <w:color w:val="auto"/>
                <w:sz w:val="24"/>
                <w:szCs w:val="24"/>
              </w:rPr>
            </w:pPr>
            <w:r w:rsidRPr="00DB696F">
              <w:rPr>
                <w:rFonts w:ascii="Times New Roman" w:hAnsi="Times New Roman" w:cs="Times New Roman"/>
                <w:b/>
                <w:color w:val="auto"/>
                <w:sz w:val="24"/>
                <w:szCs w:val="24"/>
              </w:rPr>
              <w:t>ПК 1.</w:t>
            </w:r>
            <w:r w:rsidR="002D64DF">
              <w:rPr>
                <w:rFonts w:ascii="Times New Roman" w:hAnsi="Times New Roman" w:cs="Times New Roman"/>
                <w:b/>
                <w:color w:val="auto"/>
                <w:sz w:val="24"/>
                <w:szCs w:val="24"/>
              </w:rPr>
              <w:t>5</w:t>
            </w:r>
            <w:r w:rsidRPr="00DB696F">
              <w:rPr>
                <w:rFonts w:ascii="Times New Roman" w:hAnsi="Times New Roman" w:cs="Times New Roman"/>
                <w:b/>
                <w:color w:val="auto"/>
                <w:sz w:val="24"/>
                <w:szCs w:val="24"/>
              </w:rPr>
              <w:t xml:space="preserve"> </w:t>
            </w:r>
          </w:p>
        </w:tc>
      </w:tr>
      <w:tr w:rsidR="0003657F" w:rsidRPr="0003657F" w:rsidTr="00071493">
        <w:tc>
          <w:tcPr>
            <w:tcW w:w="3544"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2.1. </w:t>
            </w:r>
          </w:p>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Основные понятия стереометрии</w:t>
            </w: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FC3588"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Основные фигуры, факты и теоремы планиметрии. 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r w:rsidR="00000F63" w:rsidRPr="0003657F">
              <w:rPr>
                <w:rFonts w:ascii="Times New Roman" w:hAnsi="Times New Roman"/>
                <w:color w:val="auto"/>
                <w:sz w:val="24"/>
                <w:szCs w:val="24"/>
              </w:rPr>
              <w:t xml:space="preserve">. </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2.2. </w:t>
            </w:r>
          </w:p>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Параллельность прямых и плоскостей в пространстве</w:t>
            </w: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000F63"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Взаимное расположение </w:t>
            </w:r>
            <w:proofErr w:type="gramStart"/>
            <w:r w:rsidRPr="0003657F">
              <w:rPr>
                <w:rFonts w:ascii="Times New Roman" w:hAnsi="Times New Roman"/>
                <w:color w:val="auto"/>
                <w:sz w:val="24"/>
                <w:szCs w:val="24"/>
              </w:rPr>
              <w:t>прямых</w:t>
            </w:r>
            <w:proofErr w:type="gramEnd"/>
            <w:r w:rsidRPr="0003657F">
              <w:rPr>
                <w:rFonts w:ascii="Times New Roman" w:hAnsi="Times New Roman"/>
                <w:color w:val="auto"/>
                <w:sz w:val="24"/>
                <w:szCs w:val="24"/>
              </w:rPr>
              <w:t xml:space="preserve"> в пространстве: пересекающиеся, параллельные и скрещивающиеся прямые. </w:t>
            </w:r>
            <w:proofErr w:type="gramStart"/>
            <w:r w:rsidRPr="0003657F">
              <w:rPr>
                <w:rFonts w:ascii="Times New Roman" w:hAnsi="Times New Roman"/>
                <w:color w:val="auto"/>
                <w:sz w:val="24"/>
                <w:szCs w:val="24"/>
              </w:rPr>
              <w:t>Параллельность прямых и плоскостей в пространстве: параллельные прямые в пространстве, параллельность трёх прямых, параллельность прямой и плоскости.</w:t>
            </w:r>
            <w:proofErr w:type="gramEnd"/>
            <w:r w:rsidRPr="0003657F">
              <w:rPr>
                <w:rFonts w:ascii="Times New Roman" w:hAnsi="Times New Roman"/>
                <w:color w:val="auto"/>
                <w:sz w:val="24"/>
                <w:szCs w:val="24"/>
              </w:rPr>
              <w:t xml:space="preserve"> Углы с </w:t>
            </w:r>
            <w:proofErr w:type="spellStart"/>
            <w:r w:rsidRPr="0003657F">
              <w:rPr>
                <w:rFonts w:ascii="Times New Roman" w:hAnsi="Times New Roman"/>
                <w:color w:val="auto"/>
                <w:sz w:val="24"/>
                <w:szCs w:val="24"/>
              </w:rPr>
              <w:t>сонаправленными</w:t>
            </w:r>
            <w:proofErr w:type="spellEnd"/>
            <w:r w:rsidRPr="0003657F">
              <w:rPr>
                <w:rFonts w:ascii="Times New Roman" w:hAnsi="Times New Roman"/>
                <w:color w:val="auto"/>
                <w:sz w:val="24"/>
                <w:szCs w:val="24"/>
              </w:rPr>
              <w:t xml:space="preserve"> сторонами, угол </w:t>
            </w:r>
            <w:proofErr w:type="gramStart"/>
            <w:r w:rsidRPr="0003657F">
              <w:rPr>
                <w:rFonts w:ascii="Times New Roman" w:hAnsi="Times New Roman"/>
                <w:color w:val="auto"/>
                <w:sz w:val="24"/>
                <w:szCs w:val="24"/>
              </w:rPr>
              <w:t>между</w:t>
            </w:r>
            <w:proofErr w:type="gramEnd"/>
            <w:r w:rsidRPr="0003657F">
              <w:rPr>
                <w:rFonts w:ascii="Times New Roman" w:hAnsi="Times New Roman"/>
                <w:color w:val="auto"/>
                <w:sz w:val="24"/>
                <w:szCs w:val="24"/>
              </w:rPr>
              <w:t xml:space="preserve"> прямыми в пространстве. Параллельность плоскостей: параллельные плоскости, свойства параллельных плоскостей</w:t>
            </w:r>
            <w:r w:rsidR="00CD0165" w:rsidRPr="0003657F">
              <w:rPr>
                <w:rFonts w:ascii="Times New Roman" w:hAnsi="Times New Roman" w:cs="Times New Roman"/>
                <w:color w:val="auto"/>
                <w:sz w:val="24"/>
                <w:szCs w:val="24"/>
              </w:rPr>
              <w:t xml:space="preserve"> </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2.3. </w:t>
            </w:r>
          </w:p>
          <w:p w:rsidR="00CD0165" w:rsidRPr="0003657F" w:rsidRDefault="00CD0165" w:rsidP="00551BB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Перпендикулярность прямых и плоскостей в пространстве</w:t>
            </w: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FC3588" w:rsidP="00551BB3">
            <w:pPr>
              <w:jc w:val="left"/>
              <w:rPr>
                <w:rFonts w:ascii="Times New Roman" w:hAnsi="Times New Roman" w:cs="Times New Roman"/>
                <w:color w:val="auto"/>
                <w:sz w:val="24"/>
                <w:szCs w:val="24"/>
              </w:rPr>
            </w:pPr>
            <w:r w:rsidRPr="0003657F">
              <w:rPr>
                <w:rFonts w:ascii="Times New Roman" w:hAnsi="Times New Roman"/>
                <w:color w:val="auto"/>
                <w:sz w:val="24"/>
                <w:szCs w:val="24"/>
              </w:rPr>
              <w:t>Простейшие пространственные фигуры на плоскости: тетраэдр, куб, параллелепипед, построение сечений</w:t>
            </w:r>
            <w:r w:rsidR="00000F63" w:rsidRPr="0003657F">
              <w:rPr>
                <w:rFonts w:ascii="Times New Roman" w:hAnsi="Times New Roman"/>
                <w:color w:val="auto"/>
                <w:sz w:val="24"/>
                <w:szCs w:val="24"/>
              </w:rPr>
              <w:t xml:space="preserve">. </w:t>
            </w:r>
            <w:r w:rsidR="00CD0165" w:rsidRPr="0003657F">
              <w:rPr>
                <w:rFonts w:ascii="Times New Roman" w:hAnsi="Times New Roman" w:cs="Times New Roman"/>
                <w:color w:val="auto"/>
                <w:sz w:val="24"/>
                <w:szCs w:val="24"/>
              </w:rPr>
              <w:t xml:space="preserve">Перпендикулярность прямой и плоскости, параллельность двух прямых, перпендикулярных плоскости, перпендикулярность Перпендикулярные прямые. </w:t>
            </w:r>
            <w:proofErr w:type="gramStart"/>
            <w:r w:rsidR="00CD0165" w:rsidRPr="0003657F">
              <w:rPr>
                <w:rFonts w:ascii="Times New Roman" w:hAnsi="Times New Roman" w:cs="Times New Roman"/>
                <w:color w:val="auto"/>
                <w:sz w:val="24"/>
                <w:szCs w:val="24"/>
              </w:rPr>
              <w:t>Параллельные прямые, перпендикулярные к плоскости.</w:t>
            </w:r>
            <w:proofErr w:type="gramEnd"/>
            <w:r w:rsidR="00CD0165" w:rsidRPr="0003657F">
              <w:rPr>
                <w:rFonts w:ascii="Times New Roman" w:hAnsi="Times New Roman" w:cs="Times New Roman"/>
                <w:color w:val="auto"/>
                <w:sz w:val="24"/>
                <w:szCs w:val="24"/>
              </w:rPr>
              <w:t xml:space="preserve"> Признак перпендикулярности прямой и </w:t>
            </w:r>
            <w:r w:rsidR="00CD0165" w:rsidRPr="0003657F">
              <w:rPr>
                <w:rFonts w:ascii="Times New Roman" w:hAnsi="Times New Roman" w:cs="Times New Roman"/>
                <w:color w:val="auto"/>
                <w:sz w:val="24"/>
                <w:szCs w:val="24"/>
              </w:rPr>
              <w:lastRenderedPageBreak/>
              <w:t>плоскости. Признак перпендикулярности плоскостей.</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2.4. </w:t>
            </w:r>
          </w:p>
          <w:p w:rsidR="00CD0165" w:rsidRPr="0003657F" w:rsidRDefault="00CD0165" w:rsidP="00FC3588">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Перпендикулярность прямых и плоскостей в пространстве</w:t>
            </w: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FC3588"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w:t>
            </w:r>
            <w:r w:rsidR="00000F63" w:rsidRPr="0003657F">
              <w:rPr>
                <w:rFonts w:ascii="Times New Roman" w:hAnsi="Times New Roman"/>
                <w:color w:val="auto"/>
                <w:sz w:val="24"/>
                <w:szCs w:val="24"/>
              </w:rPr>
              <w:t xml:space="preserve">. </w:t>
            </w:r>
            <w:r w:rsidR="00CD0165" w:rsidRPr="0003657F">
              <w:rPr>
                <w:rFonts w:ascii="Times New Roman" w:hAnsi="Times New Roman" w:cs="Times New Roman"/>
                <w:color w:val="auto"/>
                <w:sz w:val="24"/>
                <w:szCs w:val="24"/>
              </w:rPr>
              <w:t>Признак перпендикулярности прямой и плоскости. Признак перпендикулярности плоскостей.</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2.5. </w:t>
            </w:r>
          </w:p>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Теорема о трех перпендикулярах</w:t>
            </w: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FC3588"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r w:rsidR="00000F63" w:rsidRPr="0003657F">
              <w:rPr>
                <w:rFonts w:ascii="Times New Roman" w:hAnsi="Times New Roman"/>
                <w:color w:val="auto"/>
                <w:sz w:val="24"/>
                <w:szCs w:val="24"/>
              </w:rPr>
              <w:t xml:space="preserve">. </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2.6 </w:t>
            </w:r>
          </w:p>
          <w:p w:rsidR="00CD0165" w:rsidRPr="0003657F" w:rsidRDefault="00CD0165" w:rsidP="00551BB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Решение геометрических задач</w:t>
            </w: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000F63"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w:t>
            </w:r>
            <w:r w:rsidR="00CD0165" w:rsidRPr="0003657F">
              <w:rPr>
                <w:rFonts w:ascii="Times New Roman" w:hAnsi="Times New Roman" w:cs="Times New Roman"/>
                <w:color w:val="auto"/>
                <w:sz w:val="24"/>
                <w:szCs w:val="24"/>
              </w:rPr>
              <w:t xml:space="preserve">адачи на теорему о трех перпендикулярах </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2.7. </w:t>
            </w:r>
          </w:p>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Практическая работа № 3 «Расположение прямых и плоскостей в окружающем мире»</w:t>
            </w:r>
          </w:p>
        </w:tc>
        <w:tc>
          <w:tcPr>
            <w:tcW w:w="8222" w:type="dxa"/>
          </w:tcPr>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 xml:space="preserve">Профессионально-ориентированное содержание учебного материала </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000F63" w:rsidP="00000F63">
            <w:pPr>
              <w:jc w:val="left"/>
              <w:rPr>
                <w:rFonts w:ascii="Times New Roman" w:hAnsi="Times New Roman" w:cs="Times New Roman"/>
                <w:color w:val="auto"/>
                <w:sz w:val="24"/>
                <w:szCs w:val="24"/>
              </w:rPr>
            </w:pPr>
            <w:r w:rsidRPr="0003657F">
              <w:rPr>
                <w:rFonts w:ascii="Times New Roman" w:hAnsi="Times New Roman"/>
                <w:color w:val="auto"/>
                <w:sz w:val="24"/>
              </w:rPr>
              <w:t>Расположение прямых и плоскостей в окружающем мире (природе, искусстве, архитектуре, технике). Решение практико-ориентированных задач</w:t>
            </w:r>
            <w:r w:rsidRPr="0003657F">
              <w:rPr>
                <w:rFonts w:ascii="Times New Roman" w:hAnsi="Times New Roman" w:cs="Times New Roman"/>
                <w:color w:val="auto"/>
                <w:sz w:val="24"/>
                <w:szCs w:val="24"/>
              </w:rPr>
              <w:t xml:space="preserve"> </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227BAF">
        <w:trPr>
          <w:trHeight w:val="98"/>
        </w:trPr>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00F63">
        <w:trPr>
          <w:trHeight w:val="529"/>
        </w:trPr>
        <w:tc>
          <w:tcPr>
            <w:tcW w:w="3544"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2.8. </w:t>
            </w:r>
          </w:p>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Практическая работа № 4 «Прямые и плоскости в пространстве»</w:t>
            </w:r>
          </w:p>
        </w:tc>
        <w:tc>
          <w:tcPr>
            <w:tcW w:w="8222" w:type="dxa"/>
          </w:tcPr>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 xml:space="preserve">Профессионально-ориентированное содержание учебного материала </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227BAF">
        <w:trPr>
          <w:trHeight w:val="79"/>
        </w:trPr>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Расположение прямых и плоскостей в пространстве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rPr>
          <w:trHeight w:val="70"/>
        </w:trPr>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rPr>
          <w:trHeight w:val="356"/>
        </w:trPr>
        <w:tc>
          <w:tcPr>
            <w:tcW w:w="3544"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2.9. </w:t>
            </w:r>
          </w:p>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Сечения перпендикуляра и тетраэдра</w:t>
            </w: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rPr>
          <w:trHeight w:val="439"/>
        </w:trPr>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Задачи на вычисление площади сечения параллелепипеда. </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rPr>
          <w:trHeight w:val="88"/>
        </w:trPr>
        <w:tc>
          <w:tcPr>
            <w:tcW w:w="3544" w:type="dxa"/>
            <w:vMerge/>
          </w:tcPr>
          <w:p w:rsidR="00CD0165" w:rsidRPr="0003657F" w:rsidRDefault="00CD0165" w:rsidP="00551BB3">
            <w:pPr>
              <w:jc w:val="left"/>
              <w:rPr>
                <w:rFonts w:ascii="Times New Roman" w:hAnsi="Times New Roman" w:cs="Times New Roman"/>
                <w:b/>
                <w:color w:val="auto"/>
                <w:sz w:val="24"/>
                <w:szCs w:val="24"/>
              </w:rPr>
            </w:pPr>
          </w:p>
        </w:tc>
        <w:tc>
          <w:tcPr>
            <w:tcW w:w="8222" w:type="dxa"/>
          </w:tcPr>
          <w:p w:rsidR="00CD0165" w:rsidRPr="0003657F" w:rsidRDefault="00CD0165"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551BB3">
            <w:pPr>
              <w:jc w:val="left"/>
              <w:rPr>
                <w:rFonts w:ascii="Times New Roman" w:hAnsi="Times New Roman" w:cs="Times New Roman"/>
                <w:color w:val="auto"/>
                <w:sz w:val="24"/>
                <w:szCs w:val="24"/>
              </w:rPr>
            </w:pPr>
          </w:p>
        </w:tc>
        <w:tc>
          <w:tcPr>
            <w:tcW w:w="2160" w:type="dxa"/>
            <w:vMerge/>
          </w:tcPr>
          <w:p w:rsidR="00CD0165" w:rsidRPr="0003657F" w:rsidRDefault="00CD0165" w:rsidP="00551BB3">
            <w:pPr>
              <w:jc w:val="left"/>
              <w:rPr>
                <w:rFonts w:ascii="Times New Roman" w:hAnsi="Times New Roman" w:cs="Times New Roman"/>
                <w:color w:val="auto"/>
                <w:sz w:val="24"/>
                <w:szCs w:val="24"/>
              </w:rPr>
            </w:pPr>
          </w:p>
        </w:tc>
      </w:tr>
      <w:tr w:rsidR="0003657F" w:rsidRPr="0003657F" w:rsidTr="00071493">
        <w:trPr>
          <w:trHeight w:val="356"/>
        </w:trPr>
        <w:tc>
          <w:tcPr>
            <w:tcW w:w="3544"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2.10. </w:t>
            </w:r>
          </w:p>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Решение геометрических задач</w:t>
            </w: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rPr>
          <w:trHeight w:val="229"/>
        </w:trPr>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на вычисление площади сечения параллелепипеда  и тетраэдра</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rPr>
          <w:trHeight w:val="88"/>
        </w:trPr>
        <w:tc>
          <w:tcPr>
            <w:tcW w:w="3544" w:type="dxa"/>
            <w:vMerge/>
          </w:tcPr>
          <w:p w:rsidR="00CD0165" w:rsidRPr="0003657F" w:rsidRDefault="00CD0165" w:rsidP="00071493">
            <w:pPr>
              <w:jc w:val="left"/>
              <w:rPr>
                <w:rFonts w:ascii="Times New Roman" w:hAnsi="Times New Roman" w:cs="Times New Roman"/>
                <w:b/>
                <w:color w:val="auto"/>
                <w:sz w:val="24"/>
                <w:szCs w:val="24"/>
              </w:rPr>
            </w:pP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CD0165" w:rsidRPr="0003657F" w:rsidRDefault="00CD0165" w:rsidP="00071493">
            <w:pPr>
              <w:jc w:val="left"/>
              <w:rPr>
                <w:rFonts w:ascii="Times New Roman" w:hAnsi="Times New Roman" w:cs="Times New Roman"/>
                <w:color w:val="auto"/>
                <w:sz w:val="24"/>
                <w:szCs w:val="24"/>
              </w:rPr>
            </w:pP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val="restart"/>
          </w:tcPr>
          <w:p w:rsidR="00CD0165" w:rsidRPr="0003657F" w:rsidRDefault="00CD0165"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2.11. Декартовы координаты в пространстве</w:t>
            </w:r>
          </w:p>
        </w:tc>
        <w:tc>
          <w:tcPr>
            <w:tcW w:w="8222" w:type="dxa"/>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CD0165" w:rsidRPr="0003657F" w:rsidRDefault="00CD0165"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CD0165" w:rsidRPr="0003657F" w:rsidRDefault="00CD0165" w:rsidP="00071493">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auto"/>
                <w:sz w:val="24"/>
                <w:szCs w:val="24"/>
              </w:rPr>
            </w:pPr>
            <w:r w:rsidRPr="0003657F">
              <w:rPr>
                <w:rFonts w:ascii="Times New Roman" w:hAnsi="Times New Roman"/>
                <w:color w:val="auto"/>
                <w:sz w:val="24"/>
                <w:szCs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2.12 Простейшие задачи в координатах</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2.13 Простейшие задачи в координатах</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000F63">
            <w:pPr>
              <w:jc w:val="left"/>
              <w:rPr>
                <w:rFonts w:ascii="Times New Roman" w:hAnsi="Times New Roman" w:cs="Times New Roman"/>
                <w:color w:val="auto"/>
                <w:sz w:val="24"/>
                <w:szCs w:val="24"/>
              </w:rPr>
            </w:pPr>
            <w:r w:rsidRPr="0003657F">
              <w:rPr>
                <w:rFonts w:ascii="Times New Roman" w:hAnsi="Times New Roman"/>
                <w:color w:val="auto"/>
                <w:sz w:val="24"/>
              </w:rPr>
              <w:t>Координатно-векторный метод при решении геометрических задач. Решение задач, связанных с применением правил действий с векторами. Задачи планиметрии и стереометрии и методы их решения</w:t>
            </w:r>
            <w:r w:rsidR="00000F63" w:rsidRPr="0003657F">
              <w:rPr>
                <w:rFonts w:ascii="Times New Roman" w:hAnsi="Times New Roman"/>
                <w:color w:val="auto"/>
                <w:sz w:val="24"/>
              </w:rPr>
              <w:t>.</w:t>
            </w:r>
            <w:r w:rsidR="00000F63" w:rsidRPr="0003657F">
              <w:rPr>
                <w:rFonts w:ascii="Times New Roman" w:hAnsi="Times New Roman" w:cs="Times New Roman"/>
                <w:color w:val="auto"/>
                <w:sz w:val="24"/>
                <w:szCs w:val="24"/>
              </w:rPr>
              <w:t xml:space="preserve"> Простейшие задачи в координатах</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2.14 Простейшие задачи в координатах</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Простейшие задачи в координатах. Расстояние между двумя точка</w:t>
            </w:r>
            <w:r w:rsidR="00000F63" w:rsidRPr="0003657F">
              <w:rPr>
                <w:rFonts w:ascii="Times New Roman" w:hAnsi="Times New Roman" w:cs="Times New Roman"/>
                <w:color w:val="auto"/>
                <w:sz w:val="24"/>
                <w:szCs w:val="24"/>
              </w:rPr>
              <w:t>ми, координаты середины отрезка</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2.15 </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Скалярное произведение векторов </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Скалярное произведение векторов. Разложение вектора по трем некомпланарным векторам. Координаты вектора, скалярное произведение векторов в координатах, угол между векторами, угол между прямой и плоскостью, угол между плоскостями.</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2.16 </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№5 «Вычисление расстояний и </w:t>
            </w:r>
            <w:r w:rsidRPr="0003657F">
              <w:rPr>
                <w:rFonts w:ascii="Times New Roman" w:hAnsi="Times New Roman" w:cs="Times New Roman"/>
                <w:color w:val="auto"/>
                <w:sz w:val="24"/>
                <w:szCs w:val="24"/>
              </w:rPr>
              <w:lastRenderedPageBreak/>
              <w:t>площадей»</w:t>
            </w:r>
          </w:p>
        </w:tc>
        <w:tc>
          <w:tcPr>
            <w:tcW w:w="8222" w:type="dxa"/>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lastRenderedPageBreak/>
              <w:t xml:space="preserve">Профессионально-ориентированное содержание учебного материала </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Координатная плоскость. Вычисление расстояний и площадей на координатной плоскости. Количественные расчеты</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227BAF">
        <w:trPr>
          <w:trHeight w:val="203"/>
        </w:trPr>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Тема 2.17</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6 «Векторы на плоскости и в пространстве»</w:t>
            </w:r>
          </w:p>
        </w:tc>
        <w:tc>
          <w:tcPr>
            <w:tcW w:w="8222" w:type="dxa"/>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00F63">
        <w:trPr>
          <w:trHeight w:val="506"/>
        </w:trPr>
        <w:tc>
          <w:tcPr>
            <w:tcW w:w="3544" w:type="dxa"/>
            <w:vMerge/>
          </w:tcPr>
          <w:p w:rsidR="00FC3588" w:rsidRPr="0003657F" w:rsidRDefault="00FC3588" w:rsidP="00FC3588">
            <w:pPr>
              <w:jc w:val="left"/>
              <w:rPr>
                <w:rFonts w:ascii="Times New Roman" w:hAnsi="Times New Roman" w:cs="Times New Roman"/>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Сложение и вычитание векторов. Простейшие задачи в координатах</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278"/>
        </w:trPr>
        <w:tc>
          <w:tcPr>
            <w:tcW w:w="3544" w:type="dxa"/>
            <w:vMerge/>
          </w:tcPr>
          <w:p w:rsidR="00FC3588" w:rsidRPr="0003657F" w:rsidRDefault="00FC3588" w:rsidP="00FC3588">
            <w:pPr>
              <w:jc w:val="left"/>
              <w:rPr>
                <w:rFonts w:ascii="Times New Roman" w:hAnsi="Times New Roman" w:cs="Times New Roman"/>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226"/>
        </w:trPr>
        <w:tc>
          <w:tcPr>
            <w:tcW w:w="11766" w:type="dxa"/>
            <w:gridSpan w:val="2"/>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Раздел 3. Основы тригонометрии. Тригонометрические функции</w:t>
            </w:r>
          </w:p>
        </w:tc>
        <w:tc>
          <w:tcPr>
            <w:tcW w:w="992" w:type="dxa"/>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46</w:t>
            </w:r>
          </w:p>
        </w:tc>
        <w:tc>
          <w:tcPr>
            <w:tcW w:w="2160" w:type="dxa"/>
            <w:vMerge w:val="restart"/>
          </w:tcPr>
          <w:p w:rsidR="00FC3588" w:rsidRPr="0003657F"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w:t>
            </w:r>
          </w:p>
          <w:p w:rsidR="00FC3588" w:rsidRPr="0003657F"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02,</w:t>
            </w:r>
          </w:p>
          <w:p w:rsidR="00FC3588" w:rsidRPr="0003657F"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03,</w:t>
            </w:r>
          </w:p>
          <w:p w:rsidR="00FC3588" w:rsidRPr="0003657F"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w:t>
            </w:r>
          </w:p>
          <w:p w:rsidR="00FC3588" w:rsidRPr="0003657F"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05,</w:t>
            </w:r>
          </w:p>
          <w:p w:rsidR="00FC3588" w:rsidRPr="0003657F"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06,</w:t>
            </w:r>
          </w:p>
          <w:p w:rsidR="00FC3588" w:rsidRDefault="00FC3588" w:rsidP="00FC3588">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w:t>
            </w:r>
          </w:p>
          <w:p w:rsidR="00FC3588" w:rsidRPr="0003657F" w:rsidRDefault="00DB696F" w:rsidP="002D64DF">
            <w:pPr>
              <w:jc w:val="left"/>
              <w:rPr>
                <w:rFonts w:ascii="Times New Roman" w:hAnsi="Times New Roman" w:cs="Times New Roman"/>
                <w:b/>
                <w:color w:val="auto"/>
                <w:sz w:val="24"/>
                <w:szCs w:val="24"/>
              </w:rPr>
            </w:pPr>
            <w:r w:rsidRPr="00DB696F">
              <w:rPr>
                <w:rFonts w:ascii="Times New Roman" w:hAnsi="Times New Roman" w:cs="Times New Roman"/>
                <w:b/>
                <w:color w:val="auto"/>
                <w:sz w:val="24"/>
                <w:szCs w:val="24"/>
              </w:rPr>
              <w:t>ПК 1.</w:t>
            </w:r>
            <w:r w:rsidR="002D64DF">
              <w:rPr>
                <w:rFonts w:ascii="Times New Roman" w:hAnsi="Times New Roman" w:cs="Times New Roman"/>
                <w:b/>
                <w:color w:val="auto"/>
                <w:sz w:val="24"/>
                <w:szCs w:val="24"/>
              </w:rPr>
              <w:t>5</w:t>
            </w: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3.1 Радианная и градусная мера угла Тригонометрические функции </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B078C9" w:rsidP="00000F63">
            <w:pPr>
              <w:jc w:val="left"/>
              <w:rPr>
                <w:rFonts w:ascii="Times New Roman" w:hAnsi="Times New Roman" w:cs="Times New Roman"/>
                <w:color w:val="auto"/>
                <w:sz w:val="24"/>
                <w:szCs w:val="24"/>
              </w:rPr>
            </w:pPr>
            <w:r w:rsidRPr="0003657F">
              <w:rPr>
                <w:rFonts w:ascii="Times New Roman" w:hAnsi="Times New Roman"/>
                <w:color w:val="auto"/>
                <w:sz w:val="24"/>
                <w:szCs w:val="24"/>
              </w:rPr>
              <w:t>Синус, косинус и тангенс числового аргумента. Тригонометрическая окружность, определение тригонометрических функций числового аргумента</w:t>
            </w:r>
            <w:r w:rsidRPr="0003657F">
              <w:rPr>
                <w:rFonts w:ascii="Times New Roman" w:hAnsi="Times New Roman" w:cs="Times New Roman"/>
                <w:color w:val="auto"/>
                <w:sz w:val="24"/>
                <w:szCs w:val="24"/>
              </w:rPr>
              <w:t xml:space="preserve"> </w:t>
            </w:r>
            <w:r w:rsidR="00FC3588" w:rsidRPr="0003657F">
              <w:rPr>
                <w:rFonts w:ascii="Times New Roman" w:hAnsi="Times New Roman" w:cs="Times New Roman"/>
                <w:color w:val="auto"/>
                <w:sz w:val="24"/>
                <w:szCs w:val="24"/>
              </w:rPr>
              <w:t>Радианная мера угла. Поворот точки вокруг начала координат. Определение синуса, косинуса, тангенса и котангенса. Знаки синуса, косинуса, тангенса и котангенса по четвертям. Зависимость между синусом, косинусом, тангенсом и котангенсом одного и того же угла.</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3.2 Основные тригонометрические тождества. </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940"/>
        </w:trPr>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000F6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тождества. Синус, косинус, тангенс и котангенс </w:t>
            </w:r>
            <w:proofErr w:type="gramStart"/>
            <w:r w:rsidRPr="0003657F">
              <w:rPr>
                <w:rFonts w:ascii="Times New Roman" w:hAnsi="Times New Roman" w:cs="Times New Roman"/>
                <w:color w:val="auto"/>
                <w:sz w:val="24"/>
                <w:szCs w:val="24"/>
              </w:rPr>
              <w:t>углов</w:t>
            </w:r>
            <w:proofErr w:type="gramEnd"/>
            <w:r w:rsidRPr="0003657F">
              <w:rPr>
                <w:rFonts w:ascii="Times New Roman" w:hAnsi="Times New Roman" w:cs="Times New Roman"/>
                <w:color w:val="auto"/>
                <w:sz w:val="24"/>
                <w:szCs w:val="24"/>
              </w:rPr>
              <w:t xml:space="preserve"> α и - α.</w:t>
            </w:r>
            <w:r w:rsidR="00B078C9" w:rsidRPr="0003657F">
              <w:rPr>
                <w:rFonts w:ascii="Times New Roman" w:hAnsi="Times New Roman"/>
                <w:color w:val="auto"/>
                <w:sz w:val="24"/>
                <w:szCs w:val="24"/>
              </w:rPr>
              <w:t xml:space="preserve"> Преобразование тригонометрических выражений. Основные тригонометрические формулы</w:t>
            </w:r>
            <w:r w:rsidR="00000F63" w:rsidRPr="0003657F">
              <w:rPr>
                <w:rFonts w:ascii="Times New Roman" w:hAnsi="Times New Roman"/>
                <w:color w:val="auto"/>
                <w:sz w:val="24"/>
                <w:szCs w:val="24"/>
              </w:rPr>
              <w:t xml:space="preserve">. </w:t>
            </w:r>
            <w:r w:rsidRPr="0003657F">
              <w:rPr>
                <w:rFonts w:ascii="Times New Roman" w:hAnsi="Times New Roman" w:cs="Times New Roman"/>
                <w:color w:val="auto"/>
                <w:sz w:val="24"/>
                <w:szCs w:val="24"/>
              </w:rPr>
              <w:t>Формулы приведения Сумма и разность синусов. Сумма и разность косинусов. Синус и косинус двойного угла. Формулы половинного угла.</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3.3 </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Тождественные преобразования </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Преобразования суммы тригонометрических функций в произведение и произведения в сумму. Выражение тригонометрических функций через тангенс половинного аргумента. Преобразования простейших тригонометрических выражений.</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227BAF">
        <w:trPr>
          <w:trHeight w:val="145"/>
        </w:trPr>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 4</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Поворот точки на единичной окружности</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149"/>
        </w:trPr>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Поворот точки на единичной окружности. Тригонометрические тождества</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102"/>
        </w:trPr>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 5</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Преобразование тригонометрических </w:t>
            </w:r>
            <w:r w:rsidRPr="0003657F">
              <w:rPr>
                <w:rFonts w:ascii="Times New Roman" w:hAnsi="Times New Roman" w:cs="Times New Roman"/>
                <w:color w:val="auto"/>
                <w:sz w:val="24"/>
                <w:szCs w:val="24"/>
              </w:rPr>
              <w:lastRenderedPageBreak/>
              <w:t>функций</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488"/>
        </w:trPr>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000F63" w:rsidP="00FC3588">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Функция. Периодические функции. Тригонометрические функции, их свойства и график. </w:t>
            </w:r>
            <w:r w:rsidR="00FC3588" w:rsidRPr="0003657F">
              <w:rPr>
                <w:rFonts w:ascii="Times New Roman" w:hAnsi="Times New Roman" w:cs="Times New Roman"/>
                <w:color w:val="auto"/>
                <w:sz w:val="24"/>
                <w:szCs w:val="24"/>
              </w:rPr>
              <w:t>Преобразование тригонометрических функций.</w:t>
            </w:r>
          </w:p>
          <w:p w:rsidR="00FC3588" w:rsidRPr="0003657F" w:rsidRDefault="00FC3588" w:rsidP="00000F6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Зависимость функций одного аргумента</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551BB3">
        <w:tc>
          <w:tcPr>
            <w:tcW w:w="3544" w:type="dxa"/>
            <w:vMerge/>
          </w:tcPr>
          <w:p w:rsidR="00FC3588" w:rsidRPr="0003657F" w:rsidRDefault="00FC3588" w:rsidP="00FC3588">
            <w:pPr>
              <w:jc w:val="left"/>
              <w:rPr>
                <w:rFonts w:ascii="Times New Roman" w:hAnsi="Times New Roman" w:cs="Times New Roman"/>
                <w:b/>
                <w:color w:val="auto"/>
                <w:sz w:val="24"/>
                <w:szCs w:val="24"/>
              </w:rPr>
            </w:pP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FC3588" w:rsidRPr="0003657F" w:rsidRDefault="00FC3588" w:rsidP="00FC3588">
            <w:pPr>
              <w:jc w:val="left"/>
              <w:rPr>
                <w:rFonts w:ascii="Times New Roman" w:hAnsi="Times New Roman" w:cs="Times New Roman"/>
                <w:color w:val="auto"/>
                <w:sz w:val="24"/>
                <w:szCs w:val="24"/>
              </w:rPr>
            </w:pP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70"/>
        </w:trPr>
        <w:tc>
          <w:tcPr>
            <w:tcW w:w="3544"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 6</w:t>
            </w:r>
          </w:p>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Преобразование тригонометрических функций</w:t>
            </w:r>
          </w:p>
        </w:tc>
        <w:tc>
          <w:tcPr>
            <w:tcW w:w="8222" w:type="dxa"/>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FC3588" w:rsidRPr="0003657F" w:rsidRDefault="00FC3588" w:rsidP="00FC3588">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FC3588" w:rsidRPr="0003657F" w:rsidRDefault="00FC3588" w:rsidP="00FC3588">
            <w:pPr>
              <w:jc w:val="left"/>
              <w:rPr>
                <w:rFonts w:ascii="Times New Roman" w:hAnsi="Times New Roman" w:cs="Times New Roman"/>
                <w:color w:val="auto"/>
                <w:sz w:val="24"/>
                <w:szCs w:val="24"/>
              </w:rPr>
            </w:pPr>
          </w:p>
        </w:tc>
      </w:tr>
      <w:tr w:rsidR="0003657F" w:rsidRPr="0003657F" w:rsidTr="00071493">
        <w:trPr>
          <w:trHeight w:val="406"/>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000F63" w:rsidP="00B07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auto"/>
                <w:sz w:val="24"/>
              </w:rPr>
            </w:pPr>
            <w:r w:rsidRPr="0003657F">
              <w:rPr>
                <w:rFonts w:ascii="Times New Roman" w:hAnsi="Times New Roman"/>
                <w:color w:val="auto"/>
                <w:sz w:val="24"/>
                <w:szCs w:val="24"/>
              </w:rPr>
              <w:t xml:space="preserve">Арксинус, арккосинус, арктангенс числового аргумента. </w:t>
            </w:r>
            <w:r w:rsidR="00B078C9" w:rsidRPr="0003657F">
              <w:rPr>
                <w:rFonts w:ascii="Times New Roman" w:hAnsi="Times New Roman"/>
                <w:color w:val="auto"/>
                <w:sz w:val="24"/>
              </w:rPr>
              <w:t>Обратные функции. Обратные тригонометрические функции. Их свойства и графики</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3.7</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Тригонометрические функции, их свойства и графики</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Область определения и множество значений тригонометрических функций. Чётность, нечётность, периодичность тригонометрических функций. Свойства и графики функций y = </w:t>
            </w:r>
            <w:proofErr w:type="spellStart"/>
            <w:r w:rsidRPr="0003657F">
              <w:rPr>
                <w:rFonts w:ascii="Times New Roman" w:hAnsi="Times New Roman" w:cs="Times New Roman"/>
                <w:color w:val="auto"/>
                <w:sz w:val="24"/>
                <w:szCs w:val="24"/>
              </w:rPr>
              <w:t>cos</w:t>
            </w:r>
            <w:proofErr w:type="spellEnd"/>
            <w:r w:rsidRPr="0003657F">
              <w:rPr>
                <w:rFonts w:ascii="Times New Roman" w:hAnsi="Times New Roman" w:cs="Times New Roman"/>
                <w:color w:val="auto"/>
                <w:sz w:val="24"/>
                <w:szCs w:val="24"/>
              </w:rPr>
              <w:t xml:space="preserve"> x, y = </w:t>
            </w:r>
            <w:proofErr w:type="spellStart"/>
            <w:r w:rsidRPr="0003657F">
              <w:rPr>
                <w:rFonts w:ascii="Times New Roman" w:hAnsi="Times New Roman" w:cs="Times New Roman"/>
                <w:color w:val="auto"/>
                <w:sz w:val="24"/>
                <w:szCs w:val="24"/>
              </w:rPr>
              <w:t>sin</w:t>
            </w:r>
            <w:proofErr w:type="spellEnd"/>
            <w:r w:rsidRPr="0003657F">
              <w:rPr>
                <w:rFonts w:ascii="Times New Roman" w:hAnsi="Times New Roman" w:cs="Times New Roman"/>
                <w:color w:val="auto"/>
                <w:sz w:val="24"/>
                <w:szCs w:val="24"/>
              </w:rPr>
              <w:t xml:space="preserve"> x, y = </w:t>
            </w:r>
            <w:proofErr w:type="spellStart"/>
            <w:r w:rsidRPr="0003657F">
              <w:rPr>
                <w:rFonts w:ascii="Times New Roman" w:hAnsi="Times New Roman" w:cs="Times New Roman"/>
                <w:color w:val="auto"/>
                <w:sz w:val="24"/>
                <w:szCs w:val="24"/>
              </w:rPr>
              <w:t>tg</w:t>
            </w:r>
            <w:proofErr w:type="spellEnd"/>
            <w:r w:rsidRPr="0003657F">
              <w:rPr>
                <w:rFonts w:ascii="Times New Roman" w:hAnsi="Times New Roman" w:cs="Times New Roman"/>
                <w:color w:val="auto"/>
                <w:sz w:val="24"/>
                <w:szCs w:val="24"/>
              </w:rPr>
              <w:t xml:space="preserve"> x,</w:t>
            </w:r>
          </w:p>
          <w:p w:rsidR="00B078C9" w:rsidRPr="0003657F" w:rsidRDefault="00B078C9" w:rsidP="00B078C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auto"/>
                <w:sz w:val="24"/>
                <w:szCs w:val="24"/>
              </w:rPr>
            </w:pPr>
            <w:r w:rsidRPr="0003657F">
              <w:rPr>
                <w:rFonts w:ascii="Times New Roman" w:hAnsi="Times New Roman" w:cs="Times New Roman"/>
                <w:color w:val="auto"/>
                <w:sz w:val="24"/>
                <w:szCs w:val="24"/>
              </w:rPr>
              <w:t xml:space="preserve"> y = </w:t>
            </w:r>
            <w:proofErr w:type="spellStart"/>
            <w:proofErr w:type="gramStart"/>
            <w:r w:rsidRPr="0003657F">
              <w:rPr>
                <w:rFonts w:ascii="Times New Roman" w:hAnsi="Times New Roman" w:cs="Times New Roman"/>
                <w:color w:val="auto"/>
                <w:sz w:val="24"/>
                <w:szCs w:val="24"/>
              </w:rPr>
              <w:t>с</w:t>
            </w:r>
            <w:proofErr w:type="gramEnd"/>
            <w:r w:rsidRPr="0003657F">
              <w:rPr>
                <w:rFonts w:ascii="Times New Roman" w:hAnsi="Times New Roman" w:cs="Times New Roman"/>
                <w:color w:val="auto"/>
                <w:sz w:val="24"/>
                <w:szCs w:val="24"/>
              </w:rPr>
              <w:t>tg</w:t>
            </w:r>
            <w:proofErr w:type="spellEnd"/>
            <w:r w:rsidRPr="0003657F">
              <w:rPr>
                <w:rFonts w:ascii="Times New Roman" w:hAnsi="Times New Roman" w:cs="Times New Roman"/>
                <w:color w:val="auto"/>
                <w:sz w:val="24"/>
                <w:szCs w:val="24"/>
              </w:rPr>
              <w:t xml:space="preserve"> x</w:t>
            </w:r>
            <w:r w:rsidRPr="0003657F">
              <w:rPr>
                <w:rFonts w:ascii="Times New Roman" w:hAnsi="Times New Roman" w:cs="Times New Roman"/>
                <w:bCs/>
                <w:color w:val="auto"/>
                <w:sz w:val="24"/>
                <w:szCs w:val="24"/>
              </w:rPr>
              <w:t xml:space="preserve"> Сжатие и растяжение графиков тригонометрических функций. </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Преобразование графиков тригонометрических функций</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3.8</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Преобразование графиков тригонометрических функций</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450"/>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Использование свой</w:t>
            </w:r>
            <w:proofErr w:type="gramStart"/>
            <w:r w:rsidRPr="0003657F">
              <w:rPr>
                <w:rFonts w:ascii="Times New Roman" w:hAnsi="Times New Roman" w:cs="Times New Roman"/>
                <w:color w:val="auto"/>
                <w:sz w:val="24"/>
                <w:szCs w:val="24"/>
              </w:rPr>
              <w:t>ств тр</w:t>
            </w:r>
            <w:proofErr w:type="gramEnd"/>
            <w:r w:rsidRPr="0003657F">
              <w:rPr>
                <w:rFonts w:ascii="Times New Roman" w:hAnsi="Times New Roman" w:cs="Times New Roman"/>
                <w:color w:val="auto"/>
                <w:sz w:val="24"/>
                <w:szCs w:val="24"/>
              </w:rPr>
              <w:t>игонометрических функций в профессиональных задачах</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27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3.9</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График гармонического колебания</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450"/>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Использование свой</w:t>
            </w:r>
            <w:proofErr w:type="gramStart"/>
            <w:r w:rsidRPr="0003657F">
              <w:rPr>
                <w:rFonts w:ascii="Times New Roman" w:hAnsi="Times New Roman" w:cs="Times New Roman"/>
                <w:color w:val="auto"/>
                <w:sz w:val="24"/>
                <w:szCs w:val="24"/>
              </w:rPr>
              <w:t>ств тр</w:t>
            </w:r>
            <w:proofErr w:type="gramEnd"/>
            <w:r w:rsidRPr="0003657F">
              <w:rPr>
                <w:rFonts w:ascii="Times New Roman" w:hAnsi="Times New Roman" w:cs="Times New Roman"/>
                <w:color w:val="auto"/>
                <w:sz w:val="24"/>
                <w:szCs w:val="24"/>
              </w:rPr>
              <w:t>игонометрических функций в профессиональных задачах</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27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521"/>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3.10. Практическая работа № 7 </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«Описание производственных процессов с помощью графиков функций»</w:t>
            </w:r>
          </w:p>
        </w:tc>
        <w:tc>
          <w:tcPr>
            <w:tcW w:w="8222" w:type="dxa"/>
          </w:tcPr>
          <w:p w:rsidR="00B078C9" w:rsidRPr="0003657F" w:rsidRDefault="00B078C9"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4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Построение графика гармонического колебания (сдвиг, изменение частоты и амплитуды)</w:t>
            </w:r>
            <w:r w:rsidR="00C54EE2" w:rsidRPr="0003657F">
              <w:rPr>
                <w:rFonts w:ascii="Times New Roman" w:hAnsi="Times New Roman" w:cs="Times New Roman"/>
                <w:color w:val="auto"/>
                <w:sz w:val="24"/>
                <w:szCs w:val="24"/>
              </w:rPr>
              <w:t>.</w:t>
            </w:r>
            <w:r w:rsidRPr="0003657F">
              <w:rPr>
                <w:rFonts w:ascii="Times New Roman" w:hAnsi="Times New Roman" w:cs="Times New Roman"/>
                <w:bCs/>
                <w:color w:val="auto"/>
                <w:sz w:val="24"/>
                <w:szCs w:val="24"/>
              </w:rPr>
              <w:t xml:space="preserve"> Использование свой</w:t>
            </w:r>
            <w:proofErr w:type="gramStart"/>
            <w:r w:rsidRPr="0003657F">
              <w:rPr>
                <w:rFonts w:ascii="Times New Roman" w:hAnsi="Times New Roman" w:cs="Times New Roman"/>
                <w:bCs/>
                <w:color w:val="auto"/>
                <w:sz w:val="24"/>
                <w:szCs w:val="24"/>
              </w:rPr>
              <w:t>ств тр</w:t>
            </w:r>
            <w:proofErr w:type="gramEnd"/>
            <w:r w:rsidRPr="0003657F">
              <w:rPr>
                <w:rFonts w:ascii="Times New Roman" w:hAnsi="Times New Roman" w:cs="Times New Roman"/>
                <w:bCs/>
                <w:color w:val="auto"/>
                <w:sz w:val="24"/>
                <w:szCs w:val="24"/>
              </w:rPr>
              <w:t>игонометрических функций в профессиональных задачах.</w:t>
            </w:r>
            <w:r w:rsidRPr="0003657F">
              <w:rPr>
                <w:rFonts w:ascii="Times New Roman" w:hAnsi="Times New Roman"/>
                <w:color w:val="auto"/>
                <w:sz w:val="24"/>
              </w:rPr>
              <w:t xml:space="preserve"> </w:t>
            </w:r>
            <w:r w:rsidRPr="0003657F">
              <w:rPr>
                <w:rFonts w:ascii="Times New Roman" w:hAnsi="Times New Roman"/>
                <w:color w:val="auto"/>
                <w:sz w:val="24"/>
                <w:szCs w:val="24"/>
              </w:rPr>
              <w:t>Использование графиков функций для исследования процессов и зависимостей, которые возникают при решении задач из других учебных дисциплин и реальной жизни</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227BAF">
        <w:trPr>
          <w:trHeight w:val="79"/>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3.11</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простейших тригонометрических </w:t>
            </w:r>
            <w:r w:rsidRPr="0003657F">
              <w:rPr>
                <w:rFonts w:ascii="Times New Roman" w:hAnsi="Times New Roman" w:cs="Times New Roman"/>
                <w:color w:val="auto"/>
                <w:sz w:val="24"/>
                <w:szCs w:val="24"/>
              </w:rPr>
              <w:lastRenderedPageBreak/>
              <w:t>уравнений</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268"/>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Уравнение </w:t>
            </w:r>
            <w:proofErr w:type="spellStart"/>
            <w:r w:rsidRPr="0003657F">
              <w:rPr>
                <w:rFonts w:ascii="Times New Roman" w:hAnsi="Times New Roman" w:cs="Times New Roman"/>
                <w:color w:val="auto"/>
                <w:sz w:val="24"/>
                <w:szCs w:val="24"/>
              </w:rPr>
              <w:t>cos</w:t>
            </w:r>
            <w:proofErr w:type="spellEnd"/>
            <w:r w:rsidRPr="0003657F">
              <w:rPr>
                <w:rFonts w:ascii="Times New Roman" w:hAnsi="Times New Roman" w:cs="Times New Roman"/>
                <w:color w:val="auto"/>
                <w:sz w:val="24"/>
                <w:szCs w:val="24"/>
              </w:rPr>
              <w:t xml:space="preserve"> х = </w:t>
            </w:r>
            <w:r w:rsidRPr="0003657F">
              <w:rPr>
                <w:rFonts w:ascii="Times New Roman" w:hAnsi="Times New Roman" w:cs="Times New Roman"/>
                <w:i/>
                <w:color w:val="auto"/>
                <w:sz w:val="24"/>
                <w:szCs w:val="24"/>
              </w:rPr>
              <w:t>a.</w:t>
            </w:r>
            <w:r w:rsidRPr="0003657F">
              <w:rPr>
                <w:rFonts w:ascii="Times New Roman" w:hAnsi="Times New Roman" w:cs="Times New Roman"/>
                <w:color w:val="auto"/>
                <w:sz w:val="24"/>
                <w:szCs w:val="24"/>
              </w:rPr>
              <w:t xml:space="preserve"> Уравнение </w:t>
            </w:r>
            <w:proofErr w:type="spellStart"/>
            <w:r w:rsidRPr="0003657F">
              <w:rPr>
                <w:rFonts w:ascii="Times New Roman" w:hAnsi="Times New Roman" w:cs="Times New Roman"/>
                <w:color w:val="auto"/>
                <w:sz w:val="24"/>
                <w:szCs w:val="24"/>
              </w:rPr>
              <w:t>sin</w:t>
            </w:r>
            <w:proofErr w:type="spellEnd"/>
            <w:r w:rsidRPr="0003657F">
              <w:rPr>
                <w:rFonts w:ascii="Times New Roman" w:hAnsi="Times New Roman" w:cs="Times New Roman"/>
                <w:color w:val="auto"/>
                <w:sz w:val="24"/>
                <w:szCs w:val="24"/>
              </w:rPr>
              <w:t xml:space="preserve"> x = </w:t>
            </w:r>
            <w:r w:rsidRPr="0003657F">
              <w:rPr>
                <w:rFonts w:ascii="Times New Roman" w:hAnsi="Times New Roman" w:cs="Times New Roman"/>
                <w:i/>
                <w:color w:val="auto"/>
                <w:sz w:val="24"/>
                <w:szCs w:val="24"/>
              </w:rPr>
              <w:t>a</w:t>
            </w:r>
            <w:r w:rsidRPr="0003657F">
              <w:rPr>
                <w:rFonts w:ascii="Times New Roman" w:hAnsi="Times New Roman" w:cs="Times New Roman"/>
                <w:color w:val="auto"/>
                <w:sz w:val="24"/>
                <w:szCs w:val="24"/>
              </w:rPr>
              <w:t>.</w:t>
            </w:r>
            <w:r w:rsidRPr="0003657F">
              <w:rPr>
                <w:rFonts w:ascii="Times New Roman" w:hAnsi="Times New Roman" w:cs="Times New Roman"/>
                <w:bCs/>
                <w:color w:val="auto"/>
                <w:sz w:val="24"/>
                <w:szCs w:val="24"/>
              </w:rPr>
              <w:t xml:space="preserve"> Решение тригонометрических уравнений</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71"/>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Тема 3.12</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простейших тригонометрических уравнений</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94"/>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Уравнение </w:t>
            </w:r>
            <w:proofErr w:type="spellStart"/>
            <w:r w:rsidRPr="0003657F">
              <w:rPr>
                <w:rFonts w:ascii="Times New Roman" w:hAnsi="Times New Roman" w:cs="Times New Roman"/>
                <w:i/>
                <w:color w:val="auto"/>
                <w:sz w:val="24"/>
                <w:szCs w:val="24"/>
              </w:rPr>
              <w:t>tg</w:t>
            </w:r>
            <w:proofErr w:type="spellEnd"/>
            <w:r w:rsidRPr="0003657F">
              <w:rPr>
                <w:rFonts w:ascii="Times New Roman" w:hAnsi="Times New Roman" w:cs="Times New Roman"/>
                <w:i/>
                <w:color w:val="auto"/>
                <w:sz w:val="24"/>
                <w:szCs w:val="24"/>
              </w:rPr>
              <w:t xml:space="preserve"> x = a, </w:t>
            </w:r>
            <w:proofErr w:type="spellStart"/>
            <w:proofErr w:type="gramStart"/>
            <w:r w:rsidRPr="0003657F">
              <w:rPr>
                <w:rFonts w:ascii="Times New Roman" w:hAnsi="Times New Roman" w:cs="Times New Roman"/>
                <w:i/>
                <w:color w:val="auto"/>
                <w:sz w:val="24"/>
                <w:szCs w:val="24"/>
              </w:rPr>
              <w:t>с</w:t>
            </w:r>
            <w:proofErr w:type="gramEnd"/>
            <w:r w:rsidRPr="0003657F">
              <w:rPr>
                <w:rFonts w:ascii="Times New Roman" w:hAnsi="Times New Roman" w:cs="Times New Roman"/>
                <w:i/>
                <w:color w:val="auto"/>
                <w:sz w:val="24"/>
                <w:szCs w:val="24"/>
              </w:rPr>
              <w:t>tg</w:t>
            </w:r>
            <w:proofErr w:type="spellEnd"/>
            <w:r w:rsidRPr="0003657F">
              <w:rPr>
                <w:rFonts w:ascii="Times New Roman" w:hAnsi="Times New Roman" w:cs="Times New Roman"/>
                <w:i/>
                <w:color w:val="auto"/>
                <w:sz w:val="24"/>
                <w:szCs w:val="24"/>
              </w:rPr>
              <w:t xml:space="preserve"> x = a.</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70"/>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3.13</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простейших тригонометрических уравнений</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132"/>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Уравнение </w:t>
            </w:r>
            <w:proofErr w:type="spellStart"/>
            <w:r w:rsidRPr="0003657F">
              <w:rPr>
                <w:rFonts w:ascii="Times New Roman" w:hAnsi="Times New Roman" w:cs="Times New Roman"/>
                <w:i/>
                <w:color w:val="auto"/>
                <w:sz w:val="24"/>
                <w:szCs w:val="24"/>
              </w:rPr>
              <w:t>cos</w:t>
            </w:r>
            <w:proofErr w:type="spellEnd"/>
            <w:r w:rsidRPr="0003657F">
              <w:rPr>
                <w:rFonts w:ascii="Times New Roman" w:hAnsi="Times New Roman" w:cs="Times New Roman"/>
                <w:i/>
                <w:color w:val="auto"/>
                <w:sz w:val="24"/>
                <w:szCs w:val="24"/>
              </w:rPr>
              <w:t xml:space="preserve"> х = a.</w:t>
            </w:r>
            <w:r w:rsidRPr="0003657F">
              <w:rPr>
                <w:rFonts w:ascii="Times New Roman" w:hAnsi="Times New Roman" w:cs="Times New Roman"/>
                <w:color w:val="auto"/>
                <w:sz w:val="24"/>
                <w:szCs w:val="24"/>
              </w:rPr>
              <w:t xml:space="preserve"> Уравнение </w:t>
            </w:r>
            <w:proofErr w:type="spellStart"/>
            <w:r w:rsidRPr="0003657F">
              <w:rPr>
                <w:rFonts w:ascii="Times New Roman" w:hAnsi="Times New Roman" w:cs="Times New Roman"/>
                <w:i/>
                <w:color w:val="auto"/>
                <w:sz w:val="24"/>
                <w:szCs w:val="24"/>
              </w:rPr>
              <w:t>sin</w:t>
            </w:r>
            <w:proofErr w:type="spellEnd"/>
            <w:r w:rsidRPr="0003657F">
              <w:rPr>
                <w:rFonts w:ascii="Times New Roman" w:hAnsi="Times New Roman" w:cs="Times New Roman"/>
                <w:i/>
                <w:color w:val="auto"/>
                <w:sz w:val="24"/>
                <w:szCs w:val="24"/>
              </w:rPr>
              <w:t xml:space="preserve"> x = a</w:t>
            </w:r>
            <w:r w:rsidRPr="0003657F">
              <w:rPr>
                <w:rFonts w:ascii="Times New Roman" w:hAnsi="Times New Roman" w:cs="Times New Roman"/>
                <w:color w:val="auto"/>
                <w:sz w:val="24"/>
                <w:szCs w:val="24"/>
              </w:rPr>
              <w:t xml:space="preserve">. Уравнение </w:t>
            </w:r>
            <w:proofErr w:type="spellStart"/>
            <w:r w:rsidRPr="0003657F">
              <w:rPr>
                <w:rFonts w:ascii="Times New Roman" w:hAnsi="Times New Roman" w:cs="Times New Roman"/>
                <w:i/>
                <w:color w:val="auto"/>
                <w:sz w:val="24"/>
                <w:szCs w:val="24"/>
              </w:rPr>
              <w:t>tg</w:t>
            </w:r>
            <w:proofErr w:type="spellEnd"/>
            <w:r w:rsidRPr="0003657F">
              <w:rPr>
                <w:rFonts w:ascii="Times New Roman" w:hAnsi="Times New Roman" w:cs="Times New Roman"/>
                <w:i/>
                <w:color w:val="auto"/>
                <w:sz w:val="24"/>
                <w:szCs w:val="24"/>
              </w:rPr>
              <w:t xml:space="preserve"> x = a, </w:t>
            </w:r>
            <w:proofErr w:type="spellStart"/>
            <w:proofErr w:type="gramStart"/>
            <w:r w:rsidRPr="0003657F">
              <w:rPr>
                <w:rFonts w:ascii="Times New Roman" w:hAnsi="Times New Roman" w:cs="Times New Roman"/>
                <w:i/>
                <w:color w:val="auto"/>
                <w:sz w:val="24"/>
                <w:szCs w:val="24"/>
              </w:rPr>
              <w:t>с</w:t>
            </w:r>
            <w:proofErr w:type="gramEnd"/>
            <w:r w:rsidRPr="0003657F">
              <w:rPr>
                <w:rFonts w:ascii="Times New Roman" w:hAnsi="Times New Roman" w:cs="Times New Roman"/>
                <w:i/>
                <w:color w:val="auto"/>
                <w:sz w:val="24"/>
                <w:szCs w:val="24"/>
              </w:rPr>
              <w:t>tg</w:t>
            </w:r>
            <w:proofErr w:type="spellEnd"/>
            <w:r w:rsidRPr="0003657F">
              <w:rPr>
                <w:rFonts w:ascii="Times New Roman" w:hAnsi="Times New Roman" w:cs="Times New Roman"/>
                <w:i/>
                <w:color w:val="auto"/>
                <w:sz w:val="24"/>
                <w:szCs w:val="24"/>
              </w:rPr>
              <w:t xml:space="preserve"> x = a.</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91"/>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3.14</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тригонометрических уравнений</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140"/>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уравнения Уравнение </w:t>
            </w:r>
            <w:proofErr w:type="spellStart"/>
            <w:r w:rsidRPr="0003657F">
              <w:rPr>
                <w:rFonts w:ascii="Times New Roman" w:hAnsi="Times New Roman" w:cs="Times New Roman"/>
                <w:i/>
                <w:color w:val="auto"/>
                <w:sz w:val="24"/>
                <w:szCs w:val="24"/>
              </w:rPr>
              <w:t>cos</w:t>
            </w:r>
            <w:proofErr w:type="spellEnd"/>
            <w:r w:rsidRPr="0003657F">
              <w:rPr>
                <w:rFonts w:ascii="Times New Roman" w:hAnsi="Times New Roman" w:cs="Times New Roman"/>
                <w:i/>
                <w:color w:val="auto"/>
                <w:sz w:val="24"/>
                <w:szCs w:val="24"/>
              </w:rPr>
              <w:t xml:space="preserve"> х = a</w:t>
            </w:r>
            <w:r w:rsidRPr="0003657F">
              <w:rPr>
                <w:rFonts w:ascii="Times New Roman" w:hAnsi="Times New Roman" w:cs="Times New Roman"/>
                <w:color w:val="auto"/>
                <w:sz w:val="24"/>
                <w:szCs w:val="24"/>
              </w:rPr>
              <w:t xml:space="preserve">. Уравнение </w:t>
            </w:r>
            <w:proofErr w:type="spellStart"/>
            <w:r w:rsidRPr="0003657F">
              <w:rPr>
                <w:rFonts w:ascii="Times New Roman" w:hAnsi="Times New Roman" w:cs="Times New Roman"/>
                <w:i/>
                <w:color w:val="auto"/>
                <w:sz w:val="24"/>
                <w:szCs w:val="24"/>
              </w:rPr>
              <w:t>sin</w:t>
            </w:r>
            <w:proofErr w:type="spellEnd"/>
            <w:r w:rsidRPr="0003657F">
              <w:rPr>
                <w:rFonts w:ascii="Times New Roman" w:hAnsi="Times New Roman" w:cs="Times New Roman"/>
                <w:i/>
                <w:color w:val="auto"/>
                <w:sz w:val="24"/>
                <w:szCs w:val="24"/>
              </w:rPr>
              <w:t xml:space="preserve"> x = a</w:t>
            </w:r>
            <w:r w:rsidRPr="0003657F">
              <w:rPr>
                <w:rFonts w:ascii="Times New Roman" w:hAnsi="Times New Roman" w:cs="Times New Roman"/>
                <w:color w:val="auto"/>
                <w:sz w:val="24"/>
                <w:szCs w:val="24"/>
              </w:rPr>
              <w:t xml:space="preserve">. Уравнение </w:t>
            </w:r>
            <w:proofErr w:type="spellStart"/>
            <w:r w:rsidRPr="0003657F">
              <w:rPr>
                <w:rFonts w:ascii="Times New Roman" w:hAnsi="Times New Roman" w:cs="Times New Roman"/>
                <w:i/>
                <w:color w:val="auto"/>
                <w:sz w:val="24"/>
                <w:szCs w:val="24"/>
              </w:rPr>
              <w:t>tg</w:t>
            </w:r>
            <w:proofErr w:type="spellEnd"/>
            <w:r w:rsidRPr="0003657F">
              <w:rPr>
                <w:rFonts w:ascii="Times New Roman" w:hAnsi="Times New Roman" w:cs="Times New Roman"/>
                <w:i/>
                <w:color w:val="auto"/>
                <w:sz w:val="24"/>
                <w:szCs w:val="24"/>
              </w:rPr>
              <w:t xml:space="preserve"> x = a, </w:t>
            </w:r>
            <w:proofErr w:type="spellStart"/>
            <w:proofErr w:type="gramStart"/>
            <w:r w:rsidRPr="0003657F">
              <w:rPr>
                <w:rFonts w:ascii="Times New Roman" w:hAnsi="Times New Roman" w:cs="Times New Roman"/>
                <w:i/>
                <w:color w:val="auto"/>
                <w:sz w:val="24"/>
                <w:szCs w:val="24"/>
              </w:rPr>
              <w:t>с</w:t>
            </w:r>
            <w:proofErr w:type="gramEnd"/>
            <w:r w:rsidRPr="0003657F">
              <w:rPr>
                <w:rFonts w:ascii="Times New Roman" w:hAnsi="Times New Roman" w:cs="Times New Roman"/>
                <w:i/>
                <w:color w:val="auto"/>
                <w:sz w:val="24"/>
                <w:szCs w:val="24"/>
              </w:rPr>
              <w:t>tg</w:t>
            </w:r>
            <w:proofErr w:type="spellEnd"/>
            <w:r w:rsidRPr="0003657F">
              <w:rPr>
                <w:rFonts w:ascii="Times New Roman" w:hAnsi="Times New Roman" w:cs="Times New Roman"/>
                <w:i/>
                <w:color w:val="auto"/>
                <w:sz w:val="24"/>
                <w:szCs w:val="24"/>
              </w:rPr>
              <w:t xml:space="preserve"> x = a.</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28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469"/>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3.15</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уравнения, сводящиеся к </w:t>
            </w:r>
            <w:proofErr w:type="gramStart"/>
            <w:r w:rsidRPr="0003657F">
              <w:rPr>
                <w:rFonts w:ascii="Times New Roman" w:hAnsi="Times New Roman" w:cs="Times New Roman"/>
                <w:color w:val="auto"/>
                <w:sz w:val="24"/>
                <w:szCs w:val="24"/>
              </w:rPr>
              <w:t>квадратным</w:t>
            </w:r>
            <w:proofErr w:type="gramEnd"/>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70"/>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тригонометрических уравнений, </w:t>
            </w:r>
            <w:proofErr w:type="gramStart"/>
            <w:r w:rsidRPr="0003657F">
              <w:rPr>
                <w:rFonts w:ascii="Times New Roman" w:hAnsi="Times New Roman" w:cs="Times New Roman"/>
                <w:color w:val="auto"/>
                <w:sz w:val="24"/>
                <w:szCs w:val="24"/>
              </w:rPr>
              <w:t>сводящиеся</w:t>
            </w:r>
            <w:proofErr w:type="gramEnd"/>
            <w:r w:rsidRPr="0003657F">
              <w:rPr>
                <w:rFonts w:ascii="Times New Roman" w:hAnsi="Times New Roman" w:cs="Times New Roman"/>
                <w:color w:val="auto"/>
                <w:sz w:val="24"/>
                <w:szCs w:val="24"/>
              </w:rPr>
              <w:t xml:space="preserve"> к квадратным</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FC3588">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469"/>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3.16</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уравнения, сводящиеся к </w:t>
            </w:r>
            <w:proofErr w:type="gramStart"/>
            <w:r w:rsidRPr="0003657F">
              <w:rPr>
                <w:rFonts w:ascii="Times New Roman" w:hAnsi="Times New Roman" w:cs="Times New Roman"/>
                <w:color w:val="auto"/>
                <w:sz w:val="24"/>
                <w:szCs w:val="24"/>
              </w:rPr>
              <w:t>квадратным</w:t>
            </w:r>
            <w:proofErr w:type="gramEnd"/>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70"/>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тригонометрических уравнений, </w:t>
            </w:r>
            <w:proofErr w:type="gramStart"/>
            <w:r w:rsidRPr="0003657F">
              <w:rPr>
                <w:rFonts w:ascii="Times New Roman" w:hAnsi="Times New Roman" w:cs="Times New Roman"/>
                <w:color w:val="auto"/>
                <w:sz w:val="24"/>
                <w:szCs w:val="24"/>
              </w:rPr>
              <w:t>сводящиеся</w:t>
            </w:r>
            <w:proofErr w:type="gramEnd"/>
            <w:r w:rsidRPr="0003657F">
              <w:rPr>
                <w:rFonts w:ascii="Times New Roman" w:hAnsi="Times New Roman" w:cs="Times New Roman"/>
                <w:color w:val="auto"/>
                <w:sz w:val="24"/>
                <w:szCs w:val="24"/>
              </w:rPr>
              <w:t xml:space="preserve"> к квадратным</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FC3588">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FC3588">
        <w:trPr>
          <w:trHeight w:val="154"/>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3.17</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однородных тригонометрических уравнений 1 степени</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153"/>
        </w:trPr>
        <w:tc>
          <w:tcPr>
            <w:tcW w:w="3544" w:type="dxa"/>
            <w:vMerge/>
          </w:tcPr>
          <w:p w:rsidR="00B078C9" w:rsidRPr="0003657F" w:rsidRDefault="00B078C9" w:rsidP="00B078C9">
            <w:pPr>
              <w:jc w:val="left"/>
              <w:rPr>
                <w:rFonts w:ascii="Times New Roman" w:hAnsi="Times New Roman" w:cs="Times New Roman"/>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Однородные</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уравнения, Преобразование тригонометрических выражений. </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FC3588">
        <w:trPr>
          <w:trHeight w:val="154"/>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3.18</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однородных тригонометрических уравнений 2 степени</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153"/>
        </w:trPr>
        <w:tc>
          <w:tcPr>
            <w:tcW w:w="3544" w:type="dxa"/>
            <w:vMerge/>
          </w:tcPr>
          <w:p w:rsidR="00B078C9" w:rsidRPr="0003657F" w:rsidRDefault="00B078C9" w:rsidP="00B078C9">
            <w:pPr>
              <w:jc w:val="left"/>
              <w:rPr>
                <w:rFonts w:ascii="Times New Roman" w:hAnsi="Times New Roman" w:cs="Times New Roman"/>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Однородные</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уравнения, Преобразование тригонометрических выражений. </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153"/>
        </w:trPr>
        <w:tc>
          <w:tcPr>
            <w:tcW w:w="3544" w:type="dxa"/>
            <w:vMerge/>
          </w:tcPr>
          <w:p w:rsidR="00B078C9" w:rsidRPr="0003657F" w:rsidRDefault="00B078C9" w:rsidP="00B078C9">
            <w:pPr>
              <w:jc w:val="left"/>
              <w:rPr>
                <w:rFonts w:ascii="Times New Roman" w:hAnsi="Times New Roman" w:cs="Times New Roman"/>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FC3588">
        <w:trPr>
          <w:trHeight w:val="154"/>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3.19</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однородных тригонометрических </w:t>
            </w:r>
            <w:r w:rsidRPr="0003657F">
              <w:rPr>
                <w:rFonts w:ascii="Times New Roman" w:hAnsi="Times New Roman" w:cs="Times New Roman"/>
                <w:color w:val="auto"/>
                <w:sz w:val="24"/>
                <w:szCs w:val="24"/>
              </w:rPr>
              <w:lastRenderedPageBreak/>
              <w:t xml:space="preserve">уравнений </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153"/>
        </w:trPr>
        <w:tc>
          <w:tcPr>
            <w:tcW w:w="3544" w:type="dxa"/>
            <w:vMerge/>
          </w:tcPr>
          <w:p w:rsidR="00B078C9" w:rsidRPr="0003657F" w:rsidRDefault="00B078C9" w:rsidP="00B078C9">
            <w:pPr>
              <w:jc w:val="left"/>
              <w:rPr>
                <w:rFonts w:ascii="Times New Roman" w:hAnsi="Times New Roman" w:cs="Times New Roman"/>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Однородные</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тригонометрические уравнения, Преобразование тригонометрических </w:t>
            </w:r>
            <w:r w:rsidRPr="0003657F">
              <w:rPr>
                <w:rFonts w:ascii="Times New Roman" w:hAnsi="Times New Roman" w:cs="Times New Roman"/>
                <w:color w:val="auto"/>
                <w:sz w:val="24"/>
                <w:szCs w:val="24"/>
              </w:rPr>
              <w:lastRenderedPageBreak/>
              <w:t xml:space="preserve">выражений. </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153"/>
        </w:trPr>
        <w:tc>
          <w:tcPr>
            <w:tcW w:w="3544" w:type="dxa"/>
            <w:vMerge/>
          </w:tcPr>
          <w:p w:rsidR="00B078C9" w:rsidRPr="0003657F" w:rsidRDefault="00B078C9" w:rsidP="00B078C9">
            <w:pPr>
              <w:jc w:val="left"/>
              <w:rPr>
                <w:rFonts w:ascii="Times New Roman" w:hAnsi="Times New Roman" w:cs="Times New Roman"/>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39"/>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3.20 Тригонометрические неравенства</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1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 xml:space="preserve">Примеры тригонометрические неравенства. Решение простейших тригонометрических </w:t>
            </w:r>
            <w:proofErr w:type="gramStart"/>
            <w:r w:rsidRPr="0003657F">
              <w:rPr>
                <w:rFonts w:ascii="Times New Roman" w:hAnsi="Times New Roman" w:cs="Times New Roman"/>
                <w:bCs/>
                <w:color w:val="auto"/>
                <w:sz w:val="24"/>
                <w:szCs w:val="24"/>
              </w:rPr>
              <w:t>неравенств</w:t>
            </w:r>
            <w:proofErr w:type="gramEnd"/>
            <w:r w:rsidRPr="0003657F">
              <w:rPr>
                <w:rFonts w:ascii="Times New Roman" w:hAnsi="Times New Roman" w:cs="Times New Roman"/>
                <w:bCs/>
                <w:color w:val="auto"/>
                <w:sz w:val="24"/>
                <w:szCs w:val="24"/>
              </w:rPr>
              <w:t xml:space="preserve"> в том числе с использованием свойств функций</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1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339"/>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3.21 Решение тригонометрических неравенств</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31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Простейшие тригонометрические неравенства на единичной окружности</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31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39"/>
        </w:trPr>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3.22 Решение тригонометрических неравенств</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1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Простейшие тригонометрические неравенства на единичной окружности</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071493">
        <w:trPr>
          <w:trHeight w:val="315"/>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c>
          <w:tcPr>
            <w:tcW w:w="3544"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3.23</w:t>
            </w:r>
          </w:p>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8 «Решение тригонометрических уравнений и неравенств»</w:t>
            </w: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C54EE2"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Тригонометрические выражения, уравнения и неравенства.</w:t>
            </w:r>
            <w:r w:rsidRPr="0003657F">
              <w:rPr>
                <w:rFonts w:ascii="Times New Roman" w:hAnsi="Times New Roman" w:cs="Times New Roman"/>
                <w:color w:val="auto"/>
                <w:sz w:val="24"/>
                <w:szCs w:val="24"/>
              </w:rPr>
              <w:t xml:space="preserve"> </w:t>
            </w:r>
            <w:r w:rsidR="00B078C9" w:rsidRPr="0003657F">
              <w:rPr>
                <w:rFonts w:ascii="Times New Roman" w:hAnsi="Times New Roman" w:cs="Times New Roman"/>
                <w:color w:val="auto"/>
                <w:sz w:val="24"/>
                <w:szCs w:val="24"/>
              </w:rPr>
              <w:t xml:space="preserve">Решение тригонометрических уравнений и </w:t>
            </w:r>
            <w:proofErr w:type="gramStart"/>
            <w:r w:rsidR="00B078C9" w:rsidRPr="0003657F">
              <w:rPr>
                <w:rFonts w:ascii="Times New Roman" w:hAnsi="Times New Roman" w:cs="Times New Roman"/>
                <w:color w:val="auto"/>
                <w:sz w:val="24"/>
                <w:szCs w:val="24"/>
              </w:rPr>
              <w:t>неравенств</w:t>
            </w:r>
            <w:proofErr w:type="gramEnd"/>
            <w:r w:rsidR="00B078C9" w:rsidRPr="0003657F">
              <w:rPr>
                <w:rFonts w:ascii="Times New Roman" w:hAnsi="Times New Roman" w:cs="Times New Roman"/>
                <w:color w:val="auto"/>
                <w:sz w:val="24"/>
                <w:szCs w:val="24"/>
              </w:rPr>
              <w:t xml:space="preserve"> в том числе с использованием свойств функций.</w:t>
            </w:r>
            <w:r w:rsidR="00B078C9" w:rsidRPr="0003657F">
              <w:rPr>
                <w:rFonts w:ascii="Times New Roman" w:hAnsi="Times New Roman" w:cs="Times New Roman"/>
                <w:bCs/>
                <w:color w:val="auto"/>
                <w:sz w:val="24"/>
                <w:szCs w:val="24"/>
              </w:rPr>
              <w:t xml:space="preserve"> </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03657F" w:rsidRPr="0003657F" w:rsidTr="00551BB3">
        <w:trPr>
          <w:trHeight w:val="413"/>
        </w:trPr>
        <w:tc>
          <w:tcPr>
            <w:tcW w:w="3544" w:type="dxa"/>
            <w:vMerge/>
          </w:tcPr>
          <w:p w:rsidR="00B078C9" w:rsidRPr="0003657F" w:rsidRDefault="00B078C9" w:rsidP="00B078C9">
            <w:pPr>
              <w:jc w:val="left"/>
              <w:rPr>
                <w:rFonts w:ascii="Times New Roman" w:hAnsi="Times New Roman" w:cs="Times New Roman"/>
                <w:b/>
                <w:color w:val="auto"/>
                <w:sz w:val="24"/>
                <w:szCs w:val="24"/>
              </w:rPr>
            </w:pPr>
          </w:p>
        </w:tc>
        <w:tc>
          <w:tcPr>
            <w:tcW w:w="8222" w:type="dxa"/>
          </w:tcPr>
          <w:p w:rsidR="00B078C9" w:rsidRPr="0003657F" w:rsidRDefault="00B078C9"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B078C9" w:rsidRPr="0003657F" w:rsidRDefault="00B078C9" w:rsidP="00B078C9">
            <w:pPr>
              <w:jc w:val="left"/>
              <w:rPr>
                <w:rFonts w:ascii="Times New Roman" w:hAnsi="Times New Roman" w:cs="Times New Roman"/>
                <w:color w:val="auto"/>
                <w:sz w:val="24"/>
                <w:szCs w:val="24"/>
              </w:rPr>
            </w:pPr>
          </w:p>
        </w:tc>
        <w:tc>
          <w:tcPr>
            <w:tcW w:w="2160" w:type="dxa"/>
            <w:vMerge/>
          </w:tcPr>
          <w:p w:rsidR="00B078C9" w:rsidRPr="0003657F" w:rsidRDefault="00B078C9" w:rsidP="00B078C9">
            <w:pPr>
              <w:jc w:val="left"/>
              <w:rPr>
                <w:rFonts w:ascii="Times New Roman" w:hAnsi="Times New Roman" w:cs="Times New Roman"/>
                <w:color w:val="auto"/>
                <w:sz w:val="24"/>
                <w:szCs w:val="24"/>
              </w:rPr>
            </w:pPr>
          </w:p>
        </w:tc>
      </w:tr>
      <w:tr w:rsidR="00DB696F" w:rsidRPr="0003657F" w:rsidTr="00071493">
        <w:tc>
          <w:tcPr>
            <w:tcW w:w="11766" w:type="dxa"/>
            <w:gridSpan w:val="2"/>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Раздел 4. Степени и корни. Степенная, показательная и логарифмическая функции</w:t>
            </w:r>
          </w:p>
        </w:tc>
        <w:tc>
          <w:tcPr>
            <w:tcW w:w="992" w:type="dxa"/>
          </w:tcPr>
          <w:p w:rsidR="00DB696F" w:rsidRPr="0003657F" w:rsidRDefault="00DB696F" w:rsidP="00DB696F">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5</w:t>
            </w:r>
            <w:r>
              <w:rPr>
                <w:rFonts w:ascii="Times New Roman" w:hAnsi="Times New Roman" w:cs="Times New Roman"/>
                <w:b/>
                <w:color w:val="auto"/>
                <w:sz w:val="24"/>
                <w:szCs w:val="24"/>
              </w:rPr>
              <w:t>5</w:t>
            </w:r>
          </w:p>
        </w:tc>
        <w:tc>
          <w:tcPr>
            <w:tcW w:w="2160" w:type="dxa"/>
            <w:vMerge w:val="restart"/>
          </w:tcPr>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02,</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03,</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05,</w:t>
            </w:r>
          </w:p>
          <w:p w:rsidR="00DB696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w:t>
            </w:r>
          </w:p>
          <w:p w:rsidR="00DB696F" w:rsidRPr="0003657F" w:rsidRDefault="00DB696F" w:rsidP="002D64DF">
            <w:pPr>
              <w:jc w:val="left"/>
              <w:rPr>
                <w:rFonts w:ascii="Times New Roman" w:hAnsi="Times New Roman" w:cs="Times New Roman"/>
                <w:b/>
                <w:color w:val="auto"/>
                <w:sz w:val="24"/>
                <w:szCs w:val="24"/>
              </w:rPr>
            </w:pPr>
            <w:r w:rsidRPr="00DB696F">
              <w:rPr>
                <w:rFonts w:ascii="Times New Roman" w:hAnsi="Times New Roman" w:cs="Times New Roman"/>
                <w:b/>
                <w:color w:val="auto"/>
                <w:sz w:val="24"/>
                <w:szCs w:val="24"/>
              </w:rPr>
              <w:t>ПК 1.</w:t>
            </w:r>
            <w:r w:rsidR="002D64DF">
              <w:rPr>
                <w:rFonts w:ascii="Times New Roman" w:hAnsi="Times New Roman" w:cs="Times New Roman"/>
                <w:b/>
                <w:color w:val="auto"/>
                <w:sz w:val="24"/>
                <w:szCs w:val="24"/>
              </w:rPr>
              <w:t>5</w:t>
            </w: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4.1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Степенная функция, ее свойства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Арифметический корень натуральной степени. Действия с арифметическими корнями n–ой степени. </w:t>
            </w:r>
            <w:r w:rsidRPr="0003657F">
              <w:rPr>
                <w:rFonts w:ascii="Times New Roman" w:hAnsi="Times New Roman" w:cs="Times New Roman"/>
                <w:color w:val="auto"/>
                <w:sz w:val="24"/>
                <w:szCs w:val="24"/>
              </w:rPr>
              <w:t xml:space="preserve"> Функции у = √x n их свойства и графики. Свойства корня n-ой степени</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164"/>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4.2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Преобразование выражений с корнями n-ой степени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441"/>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Преобразование иррациональных выражений.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4.3 Избавление от иррациональности</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Преобразование иррациональных выражений</w:t>
            </w:r>
            <w:r w:rsidRPr="0003657F">
              <w:rPr>
                <w:rFonts w:ascii="Times New Roman" w:hAnsi="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4.4 Решение </w:t>
            </w:r>
            <w:r w:rsidRPr="0003657F">
              <w:rPr>
                <w:rFonts w:ascii="Times New Roman" w:hAnsi="Times New Roman" w:cs="Times New Roman"/>
                <w:color w:val="auto"/>
                <w:sz w:val="24"/>
                <w:szCs w:val="24"/>
              </w:rPr>
              <w:lastRenderedPageBreak/>
              <w:t>иррациональных  уравнений</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иррациональных уравнений и неравенств. Использование свой</w:t>
            </w:r>
            <w:proofErr w:type="gramStart"/>
            <w:r w:rsidRPr="0003657F">
              <w:rPr>
                <w:rFonts w:ascii="Times New Roman" w:hAnsi="Times New Roman" w:cs="Times New Roman"/>
                <w:color w:val="auto"/>
                <w:sz w:val="24"/>
                <w:szCs w:val="24"/>
              </w:rPr>
              <w:t>ств ст</w:t>
            </w:r>
            <w:proofErr w:type="gramEnd"/>
            <w:r w:rsidRPr="0003657F">
              <w:rPr>
                <w:rFonts w:ascii="Times New Roman" w:hAnsi="Times New Roman" w:cs="Times New Roman"/>
                <w:color w:val="auto"/>
                <w:sz w:val="24"/>
                <w:szCs w:val="24"/>
              </w:rPr>
              <w:t xml:space="preserve">епенной функции при решении уравнений и неравенств. Равносильность иррациональных уравнений. Методы их решения. Решение иррациональных уравнений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rPr>
          <w:trHeight w:val="549"/>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4.5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Свойства степеней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rPr>
          <w:trHeight w:val="441"/>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Степень с целым показателем. Стандартная форма записи действительного числа. Использование подходящей формы записи действительных чисел для решения практических задач и представления данных. Степень с рациональным показателем. Свойства степени. Преобразование выражений, содержащих степени с рациональным показателем</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171"/>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4.6</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упражнений и задач на свойства степеней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147"/>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olor w:val="auto"/>
                <w:sz w:val="24"/>
                <w:szCs w:val="24"/>
              </w:rPr>
              <w:t>Степенная функция с натуральным и целым показателем. Её свойства и график. Свойства и график корня n-ой степени.</w:t>
            </w:r>
            <w:r w:rsidRPr="0003657F">
              <w:rPr>
                <w:rFonts w:ascii="Times New Roman" w:hAnsi="Times New Roman" w:cs="Times New Roman"/>
                <w:color w:val="auto"/>
                <w:sz w:val="24"/>
                <w:szCs w:val="24"/>
              </w:rPr>
              <w:t xml:space="preserve"> Свойства степеней. Степень с рациональным показателем.</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4.7</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показательных уравнений</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показательных уравнений методом уравнивания показателей, методом введения новой переменной. </w:t>
            </w:r>
            <w:r w:rsidRPr="0003657F">
              <w:rPr>
                <w:rFonts w:ascii="Times New Roman" w:hAnsi="Times New Roman" w:cs="Times New Roman"/>
                <w:bCs/>
                <w:color w:val="auto"/>
                <w:sz w:val="24"/>
                <w:szCs w:val="24"/>
              </w:rPr>
              <w:t xml:space="preserve"> Показательная функция, её свойства и график</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549"/>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4.8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Показательные уравнения, сводящиеся к </w:t>
            </w:r>
            <w:proofErr w:type="gramStart"/>
            <w:r w:rsidRPr="0003657F">
              <w:rPr>
                <w:rFonts w:ascii="Times New Roman" w:hAnsi="Times New Roman" w:cs="Times New Roman"/>
                <w:color w:val="auto"/>
                <w:sz w:val="24"/>
                <w:szCs w:val="24"/>
              </w:rPr>
              <w:t>квадратным</w:t>
            </w:r>
            <w:proofErr w:type="gramEnd"/>
            <w:r w:rsidRPr="0003657F">
              <w:rPr>
                <w:rFonts w:ascii="Times New Roman" w:hAnsi="Times New Roman" w:cs="Times New Roman"/>
                <w:color w:val="auto"/>
                <w:sz w:val="24"/>
                <w:szCs w:val="24"/>
              </w:rPr>
              <w:t xml:space="preserve">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441"/>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Показательные уравнения и неравенства</w:t>
            </w:r>
            <w:r w:rsidRPr="0003657F">
              <w:rPr>
                <w:rFonts w:ascii="Times New Roman" w:hAnsi="Times New Roman" w:cs="Times New Roman"/>
                <w:color w:val="auto"/>
                <w:sz w:val="24"/>
                <w:szCs w:val="24"/>
              </w:rPr>
              <w:t xml:space="preserve"> Решение показательных уравнений, сводящихся к </w:t>
            </w:r>
            <w:proofErr w:type="gramStart"/>
            <w:r w:rsidRPr="0003657F">
              <w:rPr>
                <w:rFonts w:ascii="Times New Roman" w:hAnsi="Times New Roman" w:cs="Times New Roman"/>
                <w:color w:val="auto"/>
                <w:sz w:val="24"/>
                <w:szCs w:val="24"/>
              </w:rPr>
              <w:t>квадратным</w:t>
            </w:r>
            <w:proofErr w:type="gramEnd"/>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549"/>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4.9</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Показательные уравнения с двумя основаниями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441"/>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показательных уравнений</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 с двумя основаниями</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4.10 Решение </w:t>
            </w:r>
            <w:r w:rsidRPr="0003657F">
              <w:rPr>
                <w:rFonts w:ascii="Times New Roman" w:hAnsi="Times New Roman" w:cs="Times New Roman"/>
                <w:color w:val="auto"/>
                <w:sz w:val="24"/>
                <w:szCs w:val="24"/>
              </w:rPr>
              <w:lastRenderedPageBreak/>
              <w:t>показательных неравенств</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Решение показательных уравнений и показательных неравенств</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4.11 Решение показательных неравенств</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показательных неравенств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239"/>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4.12 Решение показательных уравнений и неравенств</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показательных уравнений и  неравенств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4.13 Практическая работа № 9 «Показательные уравнения и неравенства»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показательных уравнений и неравенств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4.14 Логарифм числа. Свойства логарифмов. Операция логарифмирования</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Логарифм числа. Десятичный и натуральный логарифмы</w:t>
            </w:r>
            <w:r w:rsidRPr="0003657F">
              <w:rPr>
                <w:rFonts w:ascii="Times New Roman" w:hAnsi="Times New Roman" w:cs="Times New Roman"/>
                <w:color w:val="auto"/>
                <w:sz w:val="24"/>
                <w:szCs w:val="24"/>
              </w:rPr>
              <w:t>. Свойства логарифмов. Операция логарифмирования.</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4.15 Преобразование логарифмических выражений</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Преобразование выражений, содержащих логарифмы</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4.16 Решение простейших логарифмических уравнений</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Преобразование логарифмических уравнений. Решение логарифмических уравнений</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395"/>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4.17 Решение логарифмических уравнений, сводящихся к </w:t>
            </w:r>
            <w:proofErr w:type="gramStart"/>
            <w:r w:rsidRPr="0003657F">
              <w:rPr>
                <w:rFonts w:ascii="Times New Roman" w:hAnsi="Times New Roman" w:cs="Times New Roman"/>
                <w:color w:val="auto"/>
                <w:sz w:val="24"/>
                <w:szCs w:val="24"/>
              </w:rPr>
              <w:t>квадратным</w:t>
            </w:r>
            <w:proofErr w:type="gramEnd"/>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394"/>
        </w:trPr>
        <w:tc>
          <w:tcPr>
            <w:tcW w:w="3544" w:type="dxa"/>
            <w:vMerge/>
          </w:tcPr>
          <w:p w:rsidR="00DB696F" w:rsidRPr="0003657F" w:rsidRDefault="00DB696F" w:rsidP="00B078C9">
            <w:pPr>
              <w:jc w:val="left"/>
              <w:rPr>
                <w:rFonts w:ascii="Times New Roman" w:hAnsi="Times New Roman" w:cs="Times New Roman"/>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Логарифмические уравнения, сводящиеся к </w:t>
            </w:r>
            <w:proofErr w:type="gramStart"/>
            <w:r w:rsidRPr="0003657F">
              <w:rPr>
                <w:rFonts w:ascii="Times New Roman" w:hAnsi="Times New Roman" w:cs="Times New Roman"/>
                <w:color w:val="auto"/>
                <w:sz w:val="24"/>
                <w:szCs w:val="24"/>
              </w:rPr>
              <w:t>квадратным</w:t>
            </w:r>
            <w:proofErr w:type="gramEnd"/>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394"/>
        </w:trPr>
        <w:tc>
          <w:tcPr>
            <w:tcW w:w="3544" w:type="dxa"/>
            <w:vMerge/>
          </w:tcPr>
          <w:p w:rsidR="00DB696F" w:rsidRPr="0003657F" w:rsidRDefault="00DB696F" w:rsidP="00B078C9">
            <w:pPr>
              <w:jc w:val="left"/>
              <w:rPr>
                <w:rFonts w:ascii="Times New Roman" w:hAnsi="Times New Roman" w:cs="Times New Roman"/>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4.18 Решение логарифмических уравнений</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логарифмических уравнений с применением свойств логарифмов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C21AEE" w:rsidRPr="0003657F" w:rsidTr="00C21AEE">
        <w:tc>
          <w:tcPr>
            <w:tcW w:w="11766" w:type="dxa"/>
            <w:gridSpan w:val="2"/>
          </w:tcPr>
          <w:p w:rsidR="00C21AEE" w:rsidRPr="0003657F" w:rsidRDefault="00C21AEE" w:rsidP="00B078C9">
            <w:pPr>
              <w:jc w:val="left"/>
              <w:rPr>
                <w:rFonts w:ascii="Times New Roman" w:hAnsi="Times New Roman" w:cs="Times New Roman"/>
                <w:color w:val="auto"/>
                <w:sz w:val="24"/>
                <w:szCs w:val="24"/>
              </w:rPr>
            </w:pPr>
            <w:proofErr w:type="spellStart"/>
            <w:r>
              <w:rPr>
                <w:rFonts w:ascii="Times New Roman" w:hAnsi="Times New Roman" w:cs="Times New Roman"/>
                <w:b/>
                <w:color w:val="auto"/>
                <w:sz w:val="24"/>
                <w:szCs w:val="24"/>
              </w:rPr>
              <w:t>Дифзачет</w:t>
            </w:r>
            <w:proofErr w:type="spellEnd"/>
          </w:p>
        </w:tc>
        <w:tc>
          <w:tcPr>
            <w:tcW w:w="992" w:type="dxa"/>
          </w:tcPr>
          <w:p w:rsidR="00C21AEE" w:rsidRPr="0003657F" w:rsidRDefault="00C21AEE"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60" w:type="dxa"/>
            <w:vMerge/>
          </w:tcPr>
          <w:p w:rsidR="00C21AEE" w:rsidRPr="0003657F" w:rsidRDefault="00C21AEE"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4.19 Решение упражнений на </w:t>
            </w:r>
            <w:r w:rsidRPr="0003657F">
              <w:rPr>
                <w:rFonts w:ascii="Times New Roman" w:hAnsi="Times New Roman" w:cs="Times New Roman"/>
                <w:color w:val="auto"/>
                <w:sz w:val="24"/>
                <w:szCs w:val="24"/>
              </w:rPr>
              <w:lastRenderedPageBreak/>
              <w:t>логарифмические уравнения</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Логарифмические уравнения и неравенства.</w:t>
            </w:r>
            <w:r w:rsidRPr="0003657F">
              <w:rPr>
                <w:rFonts w:ascii="Times New Roman" w:hAnsi="Times New Roman" w:cs="Times New Roman"/>
                <w:color w:val="auto"/>
                <w:sz w:val="24"/>
                <w:szCs w:val="24"/>
              </w:rPr>
              <w:t xml:space="preserve"> Логарифмические уравнения</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lastRenderedPageBreak/>
              <w:t>Тема 4.20 Решение простейших логарифмических неравенств</w:t>
            </w:r>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Логарифмические неравенства</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rPr>
          <w:trHeight w:val="283"/>
        </w:trPr>
        <w:tc>
          <w:tcPr>
            <w:tcW w:w="3544" w:type="dxa"/>
            <w:vMerge w:val="restart"/>
            <w:tcBorders>
              <w:bottom w:val="single" w:sz="4" w:space="0" w:color="auto"/>
            </w:tcBorders>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4.21 Решение логарифмических неравенств, сводящихся к </w:t>
            </w:r>
            <w:proofErr w:type="gramStart"/>
            <w:r w:rsidRPr="0003657F">
              <w:rPr>
                <w:rFonts w:ascii="Times New Roman" w:hAnsi="Times New Roman" w:cs="Times New Roman"/>
                <w:color w:val="auto"/>
                <w:sz w:val="24"/>
                <w:szCs w:val="24"/>
              </w:rPr>
              <w:t>квадратным</w:t>
            </w:r>
            <w:proofErr w:type="gramEnd"/>
          </w:p>
        </w:tc>
        <w:tc>
          <w:tcPr>
            <w:tcW w:w="8222" w:type="dxa"/>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Логарифмические неравенства</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4.22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упражнений на логарифмические неравенства</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логарифмических неравенств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4.23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Системы логарифмических уравнений</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377"/>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Алгоритм решения системы уравнений. Равносильность логарифмических уравнений и неравенств.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79"/>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4.24</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показательных и логарифмических уравнений и неравенств</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простейших логарифмических уравнений и неравенств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4.25</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10 «Логарифмические уравнения и неравенства»</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простейших логарифмических уравнений и неравенств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rPr>
          <w:trHeight w:val="430"/>
        </w:trPr>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4.26</w:t>
            </w:r>
          </w:p>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Практическая работа № 11 «Логарифмическая спираль в природе. Ее математические свойства»</w:t>
            </w:r>
          </w:p>
        </w:tc>
        <w:tc>
          <w:tcPr>
            <w:tcW w:w="8222" w:type="dxa"/>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552"/>
        </w:trPr>
        <w:tc>
          <w:tcPr>
            <w:tcW w:w="3544" w:type="dxa"/>
            <w:vMerge/>
          </w:tcPr>
          <w:p w:rsidR="00DB696F" w:rsidRPr="0003657F" w:rsidRDefault="00DB696F" w:rsidP="00B078C9">
            <w:pPr>
              <w:jc w:val="left"/>
              <w:rPr>
                <w:rFonts w:ascii="Times New Roman" w:hAnsi="Times New Roman" w:cs="Times New Roman"/>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Применение логарифма. История развития математики. Логарифмическая спираль в природе. Ее математические свойства. Использование графиков функций для исследования процессов и зависимостей, которые возникают при решении задач из различных областей науки и реальной жизни</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70"/>
        </w:trPr>
        <w:tc>
          <w:tcPr>
            <w:tcW w:w="3544" w:type="dxa"/>
            <w:vMerge/>
          </w:tcPr>
          <w:p w:rsidR="00DB696F" w:rsidRPr="0003657F" w:rsidRDefault="00DB696F" w:rsidP="00B078C9">
            <w:pPr>
              <w:jc w:val="left"/>
              <w:rPr>
                <w:rFonts w:ascii="Times New Roman" w:hAnsi="Times New Roman" w:cs="Times New Roman"/>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4.27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примеров на свойства степеней и логарифмов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11766" w:type="dxa"/>
            <w:gridSpan w:val="2"/>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lastRenderedPageBreak/>
              <w:t>Раздел 5. Многогранники и тела вращения</w:t>
            </w:r>
          </w:p>
        </w:tc>
        <w:tc>
          <w:tcPr>
            <w:tcW w:w="992" w:type="dxa"/>
          </w:tcPr>
          <w:p w:rsidR="00DB696F" w:rsidRPr="0003657F" w:rsidRDefault="00DB696F" w:rsidP="003B4A17">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4</w:t>
            </w:r>
            <w:r w:rsidR="003B4A17">
              <w:rPr>
                <w:rFonts w:ascii="Times New Roman" w:hAnsi="Times New Roman" w:cs="Times New Roman"/>
                <w:b/>
                <w:color w:val="auto"/>
                <w:sz w:val="24"/>
                <w:szCs w:val="24"/>
              </w:rPr>
              <w:t>8</w:t>
            </w:r>
          </w:p>
        </w:tc>
        <w:tc>
          <w:tcPr>
            <w:tcW w:w="2160" w:type="dxa"/>
            <w:vMerge w:val="restart"/>
          </w:tcPr>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02,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03,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05,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06, </w:t>
            </w:r>
          </w:p>
          <w:p w:rsidR="00DB696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w:t>
            </w:r>
          </w:p>
          <w:p w:rsidR="00DB696F" w:rsidRPr="0003657F" w:rsidRDefault="00DB696F" w:rsidP="002D64DF">
            <w:pPr>
              <w:jc w:val="left"/>
              <w:rPr>
                <w:rFonts w:ascii="Times New Roman" w:hAnsi="Times New Roman" w:cs="Times New Roman"/>
                <w:b/>
                <w:color w:val="auto"/>
                <w:sz w:val="24"/>
                <w:szCs w:val="24"/>
              </w:rPr>
            </w:pPr>
            <w:r w:rsidRPr="00DB696F">
              <w:rPr>
                <w:rFonts w:ascii="Times New Roman" w:hAnsi="Times New Roman" w:cs="Times New Roman"/>
                <w:b/>
                <w:color w:val="auto"/>
                <w:sz w:val="24"/>
                <w:szCs w:val="24"/>
              </w:rPr>
              <w:t>ПК 1.</w:t>
            </w:r>
            <w:r w:rsidR="002D64DF">
              <w:rPr>
                <w:rFonts w:ascii="Times New Roman" w:hAnsi="Times New Roman" w:cs="Times New Roman"/>
                <w:b/>
                <w:color w:val="auto"/>
                <w:sz w:val="24"/>
                <w:szCs w:val="24"/>
              </w:rPr>
              <w:t>5</w:t>
            </w: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5.1 Многогранники. Правильные многогранники</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3B4A17"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Понятие многогранника, основные элементы многогранника, выпуклые и невыпуклые многогранники; развёртка многогранника</w:t>
            </w:r>
            <w:r w:rsidRPr="0003657F">
              <w:rPr>
                <w:rFonts w:ascii="Times New Roman" w:hAnsi="Times New Roman" w:cs="Times New Roman"/>
                <w:color w:val="auto"/>
                <w:sz w:val="24"/>
                <w:szCs w:val="24"/>
              </w:rPr>
              <w:t xml:space="preserve">  Выпуклые и невыпуклые многогранники. Понятие правильного многогранника. Свойства правильных многогранников.</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5.2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12 «Правильные многогранники в окружающем мире»</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DB696F" w:rsidRPr="0003657F" w:rsidRDefault="003B4A17"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Элементы симметрии в правильных многогранниках. </w:t>
            </w:r>
            <w:r w:rsidRPr="0003657F">
              <w:rPr>
                <w:rFonts w:ascii="Times New Roman" w:hAnsi="Times New Roman" w:cs="Times New Roman"/>
                <w:color w:val="auto"/>
                <w:sz w:val="24"/>
                <w:szCs w:val="24"/>
              </w:rPr>
              <w:t>Площадь поверхности многогранников. Простейшие комбинации многогранников. Вычисление элементов пространственных фигур (рёбра, диагонали, углы). Правильные многогранники.</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5.3 Симметрия в пространстве (движения плоскости)</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3B4A17"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 xml:space="preserve">Движение в пространстве. </w:t>
            </w:r>
            <w:r w:rsidRPr="0003657F">
              <w:rPr>
                <w:rFonts w:ascii="Times New Roman" w:hAnsi="Times New Roman"/>
                <w:color w:val="auto"/>
                <w:sz w:val="24"/>
                <w:szCs w:val="24"/>
              </w:rPr>
              <w:t>Симметрия в пространстве: симметрия относительно точки, прямой, плоскости. Элементы симметрии в пирамидах, параллелепипедах</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5.4 Решение упражнений на построение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3B4A17"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Сечения призмы и пирамиды. Построение сечений многогранников, используя метод следов. </w:t>
            </w:r>
            <w:r w:rsidRPr="0003657F">
              <w:rPr>
                <w:rFonts w:ascii="Times New Roman" w:hAnsi="Times New Roman"/>
                <w:color w:val="auto"/>
                <w:sz w:val="24"/>
              </w:rPr>
              <w:t xml:space="preserve">Выполнение выносных плоских чертежей из рисунков простых объемных фигур (вид сверху, </w:t>
            </w:r>
            <w:proofErr w:type="spellStart"/>
            <w:r w:rsidRPr="0003657F">
              <w:rPr>
                <w:rFonts w:ascii="Times New Roman" w:hAnsi="Times New Roman"/>
                <w:color w:val="auto"/>
                <w:sz w:val="24"/>
              </w:rPr>
              <w:t>сбоку</w:t>
            </w:r>
            <w:proofErr w:type="gramStart"/>
            <w:r w:rsidRPr="0003657F">
              <w:rPr>
                <w:rFonts w:ascii="Times New Roman" w:hAnsi="Times New Roman"/>
                <w:color w:val="auto"/>
                <w:sz w:val="24"/>
              </w:rPr>
              <w:t>,с</w:t>
            </w:r>
            <w:proofErr w:type="gramEnd"/>
            <w:r w:rsidRPr="0003657F">
              <w:rPr>
                <w:rFonts w:ascii="Times New Roman" w:hAnsi="Times New Roman"/>
                <w:color w:val="auto"/>
                <w:sz w:val="24"/>
              </w:rPr>
              <w:t>низу</w:t>
            </w:r>
            <w:proofErr w:type="spellEnd"/>
            <w:r w:rsidRPr="0003657F">
              <w:rPr>
                <w:rFonts w:ascii="Times New Roman" w:hAnsi="Times New Roman"/>
                <w:color w:val="auto"/>
                <w:sz w:val="24"/>
              </w:rPr>
              <w:t xml:space="preserve">). </w:t>
            </w:r>
            <w:r w:rsidRPr="0003657F">
              <w:rPr>
                <w:rFonts w:ascii="Times New Roman" w:hAnsi="Times New Roman" w:cs="Times New Roman"/>
                <w:color w:val="auto"/>
                <w:sz w:val="24"/>
                <w:szCs w:val="24"/>
              </w:rPr>
              <w:t>Симметрия относительно точки, прямой, плоскости. Симметрия в кубе, параллелепипеде, призме, пирамиде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5.5 Практическая работа № 13 «Примеры симметрий в профессии»</w:t>
            </w:r>
          </w:p>
        </w:tc>
        <w:tc>
          <w:tcPr>
            <w:tcW w:w="8222" w:type="dxa"/>
          </w:tcPr>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roofErr w:type="gramEnd"/>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Симметрия в природе, архитектуре, технике, в быту,</w:t>
            </w:r>
            <w:r w:rsidRPr="0003657F">
              <w:rPr>
                <w:rFonts w:ascii="Times New Roman" w:hAnsi="Times New Roman"/>
                <w:color w:val="auto"/>
                <w:sz w:val="24"/>
                <w:szCs w:val="24"/>
              </w:rPr>
              <w:t xml:space="preserve"> в профессии.</w:t>
            </w:r>
            <w:r w:rsidRPr="0003657F">
              <w:rPr>
                <w:rFonts w:ascii="Times New Roman" w:hAnsi="Times New Roman"/>
                <w:color w:val="auto"/>
                <w:sz w:val="24"/>
              </w:rPr>
              <w:t xml:space="preserve"> </w:t>
            </w:r>
            <w:r w:rsidRPr="0003657F">
              <w:rPr>
                <w:rFonts w:ascii="Times New Roman" w:hAnsi="Times New Roman"/>
                <w:color w:val="auto"/>
                <w:sz w:val="24"/>
                <w:szCs w:val="24"/>
              </w:rPr>
              <w:t xml:space="preserve">Использование движений в пространстве при решении профессиональных </w:t>
            </w:r>
            <w:r w:rsidRPr="0003657F">
              <w:rPr>
                <w:rFonts w:ascii="Times New Roman" w:hAnsi="Times New Roman"/>
                <w:color w:val="auto"/>
                <w:sz w:val="24"/>
                <w:szCs w:val="24"/>
              </w:rPr>
              <w:lastRenderedPageBreak/>
              <w:t>задач</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5.6 Призма. Площадь поверхности и объём призмы</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Призма: n-угольная призма; грани и основания призмы; прямая и наклонная призмы; боковая и полная поверхность призмы. Элементы призмы. Правильная призма</w:t>
            </w:r>
            <w:r w:rsidRPr="0003657F">
              <w:rPr>
                <w:rFonts w:ascii="Times New Roman" w:hAnsi="Times New Roman" w:cs="Times New Roman"/>
                <w:color w:val="auto"/>
                <w:sz w:val="24"/>
                <w:szCs w:val="24"/>
              </w:rPr>
              <w:t>.</w:t>
            </w:r>
            <w:r w:rsidRPr="0003657F">
              <w:rPr>
                <w:rFonts w:ascii="Times New Roman" w:hAnsi="Times New Roman" w:cs="Times New Roman"/>
                <w:bCs/>
                <w:color w:val="auto"/>
                <w:sz w:val="24"/>
                <w:szCs w:val="24"/>
              </w:rPr>
              <w:t xml:space="preserve"> Параллелепипед, прямоугольный параллелепипед и его свойства. Куб. Сечение куба, параллелепипеда</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Комбинированное занятие.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5.7 Цилиндр. Площадь поверхности и объём цилиндра</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Изображение цилиндра на плоскости.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5.8 Решение задач на объём призмы и цилиндра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на площадь поверхности и объём геометрических тел</w:t>
            </w:r>
            <w:r w:rsidRPr="0003657F">
              <w:rPr>
                <w:rFonts w:ascii="Times New Roman" w:hAnsi="Times New Roman"/>
                <w:color w:val="auto"/>
                <w:sz w:val="24"/>
                <w:szCs w:val="24"/>
              </w:rPr>
              <w:t xml:space="preserve"> Площадь боковой поверхности и полной поверхности прямой призмы, площадь оснований, теорема о боковой поверхности прямой призмы. Развёртка цилиндра. Сечения цилиндра (плоскостью, параллельной или перпендикулярной оси цилиндра)</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5.9 Пирамида. Площадь поверхности и объём пирамиды</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54EE2">
            <w:pPr>
              <w:jc w:val="left"/>
              <w:rPr>
                <w:rFonts w:ascii="Times New Roman" w:hAnsi="Times New Roman" w:cs="Times New Roman"/>
                <w:color w:val="auto"/>
                <w:sz w:val="24"/>
                <w:szCs w:val="24"/>
              </w:rPr>
            </w:pPr>
            <w:r w:rsidRPr="0003657F">
              <w:rPr>
                <w:rFonts w:ascii="Times New Roman" w:hAnsi="Times New Roman"/>
                <w:color w:val="auto"/>
                <w:sz w:val="24"/>
                <w:szCs w:val="24"/>
              </w:rPr>
              <w:t>Пирамида: n-угольная пирамида, грани и основание пирамиды; боковая и полная поверхность пирамиды; правильная и усечённая пирамида. Элементы пирамиды. Вычисление элементов многогранников: рёбра, диагонали, углы.  Площадь боковой поверхности и поверхности правильной пирамиды, теорема о площади боковой поверхности усечённой пирамиды</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5.10 Конус. Площадь поверхности и объём конуса</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w:t>
            </w:r>
            <w:r w:rsidRPr="0003657F">
              <w:rPr>
                <w:rFonts w:ascii="Times New Roman" w:hAnsi="Times New Roman" w:cs="Times New Roman"/>
                <w:color w:val="auto"/>
                <w:sz w:val="24"/>
                <w:szCs w:val="24"/>
              </w:rPr>
              <w:t xml:space="preserve"> </w:t>
            </w:r>
            <w:r w:rsidRPr="0003657F">
              <w:rPr>
                <w:rFonts w:ascii="Times New Roman" w:hAnsi="Times New Roman"/>
                <w:color w:val="auto"/>
                <w:sz w:val="24"/>
                <w:szCs w:val="24"/>
              </w:rPr>
              <w:t xml:space="preserve">Усечённый </w:t>
            </w:r>
            <w:r w:rsidRPr="0003657F">
              <w:rPr>
                <w:rFonts w:ascii="Times New Roman" w:hAnsi="Times New Roman"/>
                <w:color w:val="auto"/>
                <w:sz w:val="24"/>
                <w:szCs w:val="24"/>
              </w:rPr>
              <w:lastRenderedPageBreak/>
              <w:t>конус: образующие и высота; основания и боковая поверхность. 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5.11 Решение задач на объём конуса и пирамиды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на площадь поверхности и объём геометрических тел</w:t>
            </w:r>
            <w:r w:rsidRPr="0003657F">
              <w:rPr>
                <w:rFonts w:ascii="Times New Roman" w:hAnsi="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5.12 Решение задач на объём и площадь поверхности геометрических тел</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3B4A17"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на площадь поверхности и объём геометрических тел</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5.13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14 «Объём и площадь поверхности геометрических тел»</w:t>
            </w:r>
          </w:p>
        </w:tc>
        <w:tc>
          <w:tcPr>
            <w:tcW w:w="8222" w:type="dxa"/>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487"/>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Задача на вычисление объёма и площади поверхности геометрических тел. Сечения конуса, цилиндра, призмы и пирамиды</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5.14 Шар и сфера, их сечения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Сфера и шар: центр, радиус, диаметр; площадь поверхности сферы. Взаимное расположение сферы и плоскости; касательная плоскость к сфере. Изображение сферы, шара на плоскости. Сечения шара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5.15 Решение геометрических задач на объём частей шара</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на объём частей шара</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5.16 Решение задач на объём тел вращения</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3B4A17" w:rsidP="00B078C9">
            <w:pPr>
              <w:jc w:val="left"/>
              <w:rPr>
                <w:rFonts w:ascii="Times New Roman" w:hAnsi="Times New Roman" w:cs="Times New Roman"/>
                <w:color w:val="auto"/>
                <w:sz w:val="24"/>
                <w:szCs w:val="24"/>
              </w:rPr>
            </w:pPr>
            <w:r>
              <w:rPr>
                <w:rFonts w:ascii="Times New Roman" w:hAnsi="Times New Roman" w:cs="Times New Roman"/>
                <w:color w:val="auto"/>
                <w:sz w:val="24"/>
                <w:szCs w:val="24"/>
              </w:rPr>
              <w:t>4</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на площадь поверхности и объём геометрических тел</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5.17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15 «Объёмы частей шара»</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задач на объём шара и частей шара</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Практическое занятие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5.18 </w:t>
            </w:r>
            <w:r w:rsidRPr="0003657F">
              <w:rPr>
                <w:rFonts w:ascii="Times New Roman" w:hAnsi="Times New Roman" w:cs="Times New Roman"/>
                <w:bCs/>
                <w:color w:val="auto"/>
                <w:sz w:val="24"/>
                <w:szCs w:val="24"/>
              </w:rPr>
              <w:t>Объемы и площади поверхностей подобных тел</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 xml:space="preserve">Подобные тела в пространстве. Соотношения между площадями </w:t>
            </w:r>
            <w:r w:rsidRPr="0003657F">
              <w:rPr>
                <w:rFonts w:ascii="Times New Roman" w:hAnsi="Times New Roman" w:cs="Times New Roman"/>
                <w:bCs/>
                <w:color w:val="auto"/>
                <w:sz w:val="24"/>
                <w:szCs w:val="24"/>
              </w:rPr>
              <w:lastRenderedPageBreak/>
              <w:t>поверхностей и объёмами подобных тел.</w:t>
            </w:r>
            <w:r w:rsidRPr="0003657F">
              <w:rPr>
                <w:rFonts w:ascii="Times New Roman" w:hAnsi="Times New Roman" w:cs="Times New Roman"/>
                <w:color w:val="auto"/>
                <w:sz w:val="24"/>
                <w:szCs w:val="24"/>
              </w:rPr>
              <w:t xml:space="preserve"> Задачи на площадь поверхности и объём геометрических тел</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5.19. Решение практических геометрических задач</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Многогранник, описанный около сферы. Сфера, вписанная в многогранник или в тело вращения. Многогранник, вписанный в тело вращения</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5.20 Практическая работа № 16 «Объёмы в применении к профессии»</w:t>
            </w:r>
          </w:p>
        </w:tc>
        <w:tc>
          <w:tcPr>
            <w:tcW w:w="8222" w:type="dxa"/>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 xml:space="preserve">Профессионально-ориентированное содержание </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Использование комбинаций многогранников и тел вращения на практике</w:t>
            </w:r>
            <w:r w:rsidRPr="0003657F">
              <w:rPr>
                <w:rFonts w:ascii="Times New Roman" w:hAnsi="Times New Roman" w:cs="Times New Roman"/>
                <w:color w:val="auto"/>
                <w:sz w:val="24"/>
                <w:szCs w:val="24"/>
              </w:rPr>
              <w:t xml:space="preserve"> Задачи на объёмы, смеси, сплавы. </w:t>
            </w:r>
            <w:r w:rsidRPr="0003657F">
              <w:rPr>
                <w:rFonts w:ascii="Times New Roman" w:hAnsi="Times New Roman"/>
                <w:color w:val="auto"/>
                <w:sz w:val="24"/>
              </w:rPr>
              <w:t xml:space="preserve"> Вычисление величин (длина, угол, объем, площадь поверхности) геометрических фигур, используя изученные формулы и методы</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11766" w:type="dxa"/>
            <w:gridSpan w:val="2"/>
          </w:tcPr>
          <w:p w:rsidR="00DB696F" w:rsidRPr="0003657F" w:rsidRDefault="00DB696F" w:rsidP="00B078C9">
            <w:pPr>
              <w:pStyle w:val="af8"/>
              <w:rPr>
                <w:rFonts w:ascii="Times New Roman" w:hAnsi="Times New Roman" w:cs="Times New Roman"/>
                <w:b/>
                <w:sz w:val="24"/>
                <w:szCs w:val="24"/>
              </w:rPr>
            </w:pPr>
            <w:r w:rsidRPr="0003657F">
              <w:rPr>
                <w:rFonts w:ascii="Times New Roman" w:hAnsi="Times New Roman" w:cs="Times New Roman"/>
                <w:b/>
                <w:sz w:val="24"/>
                <w:szCs w:val="24"/>
              </w:rPr>
              <w:t xml:space="preserve">Раздел 6. Производная и первообразная функции </w:t>
            </w:r>
          </w:p>
        </w:tc>
        <w:tc>
          <w:tcPr>
            <w:tcW w:w="992" w:type="dxa"/>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56</w:t>
            </w:r>
          </w:p>
        </w:tc>
        <w:tc>
          <w:tcPr>
            <w:tcW w:w="2160" w:type="dxa"/>
            <w:vMerge w:val="restart"/>
          </w:tcPr>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02,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03,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05, </w:t>
            </w:r>
          </w:p>
          <w:p w:rsidR="00DB696F" w:rsidRPr="0003657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06, </w:t>
            </w:r>
          </w:p>
          <w:p w:rsidR="00DB696F" w:rsidRDefault="00DB696F" w:rsidP="00B078C9">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 </w:t>
            </w:r>
          </w:p>
          <w:p w:rsidR="00DB696F" w:rsidRPr="0003657F" w:rsidRDefault="00DB696F" w:rsidP="002D64DF">
            <w:pPr>
              <w:jc w:val="left"/>
              <w:rPr>
                <w:rFonts w:ascii="Times New Roman" w:hAnsi="Times New Roman" w:cs="Times New Roman"/>
                <w:b/>
                <w:color w:val="auto"/>
                <w:sz w:val="24"/>
                <w:szCs w:val="24"/>
              </w:rPr>
            </w:pPr>
            <w:r w:rsidRPr="00DB696F">
              <w:rPr>
                <w:rFonts w:ascii="Times New Roman" w:hAnsi="Times New Roman" w:cs="Times New Roman"/>
                <w:b/>
                <w:color w:val="auto"/>
                <w:sz w:val="24"/>
                <w:szCs w:val="24"/>
              </w:rPr>
              <w:t>ПК 1.</w:t>
            </w:r>
            <w:r w:rsidR="002D64DF">
              <w:rPr>
                <w:rFonts w:ascii="Times New Roman" w:hAnsi="Times New Roman" w:cs="Times New Roman"/>
                <w:b/>
                <w:color w:val="auto"/>
                <w:sz w:val="24"/>
                <w:szCs w:val="24"/>
              </w:rPr>
              <w:t>5</w:t>
            </w: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6.1 Определение предела последовательности</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Промежутки монотонности функции. Максимумы и минимумы функции. Наибольшее и наименьшее значение функции на промежутке. </w:t>
            </w:r>
            <w:r w:rsidRPr="0003657F">
              <w:rPr>
                <w:rFonts w:ascii="Times New Roman" w:hAnsi="Times New Roman" w:cs="Times New Roman"/>
                <w:color w:val="auto"/>
                <w:sz w:val="24"/>
                <w:szCs w:val="24"/>
              </w:rPr>
              <w:t xml:space="preserve"> Определение числовой последовательности и способы ее задания. Свойства числовых последовательностей. Определение предела последовательности </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227BAF">
        <w:trPr>
          <w:trHeight w:val="79"/>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6.2 Вычисление пределов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Вычисление пределов последовательностей. Предел функции на бесконечности. Предел функции в точке. Неопределённости в пределах</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6.3 Понятие производной. Формулы и правила дифференцирования</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 xml:space="preserve">Производная функции. Производные элементарных функций. </w:t>
            </w:r>
            <w:r w:rsidRPr="0003657F">
              <w:rPr>
                <w:rFonts w:ascii="Times New Roman" w:hAnsi="Times New Roman" w:cs="Times New Roman"/>
                <w:color w:val="auto"/>
                <w:sz w:val="24"/>
                <w:szCs w:val="24"/>
              </w:rPr>
              <w:t>Приращение аргумента. Приращение функции. Задачи, приводящие к понятию производной. Определение производной. Алгоритм отыскания производной. Формулы дифференцирования. Правила дифференцирования Производные суммы, разности произведения, частного</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6.4 Производная </w:t>
            </w:r>
            <w:r w:rsidRPr="0003657F">
              <w:rPr>
                <w:rFonts w:ascii="Times New Roman" w:hAnsi="Times New Roman" w:cs="Times New Roman"/>
                <w:color w:val="auto"/>
                <w:sz w:val="24"/>
                <w:szCs w:val="24"/>
              </w:rPr>
              <w:lastRenderedPageBreak/>
              <w:t xml:space="preserve">сложной функции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Определение сложной функции. Производная тригонометрических функций. Производная сложной функции.</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rPr>
          <w:trHeight w:val="386"/>
        </w:trPr>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6.5 </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примеров на дифференцирование функций</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Дифференцирование произведения и частного функций</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B078C9">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6.6 Решение примеров на дифференцирование функций</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Содержание учебного материала </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olor w:val="auto"/>
                <w:sz w:val="24"/>
                <w:szCs w:val="24"/>
              </w:rPr>
              <w:t>Непрерывные функции. Метод интервалов для решения неравен</w:t>
            </w:r>
            <w:proofErr w:type="gramStart"/>
            <w:r w:rsidRPr="0003657F">
              <w:rPr>
                <w:rFonts w:ascii="Times New Roman" w:hAnsi="Times New Roman"/>
                <w:color w:val="auto"/>
                <w:sz w:val="24"/>
                <w:szCs w:val="24"/>
              </w:rPr>
              <w:t>ств</w:t>
            </w:r>
            <w:r w:rsidRPr="0003657F">
              <w:rPr>
                <w:rFonts w:ascii="Times New Roman" w:hAnsi="Times New Roman" w:cs="Times New Roman"/>
                <w:color w:val="auto"/>
                <w:sz w:val="24"/>
                <w:szCs w:val="24"/>
              </w:rPr>
              <w:t xml:space="preserve"> Пр</w:t>
            </w:r>
            <w:proofErr w:type="gramEnd"/>
            <w:r w:rsidRPr="0003657F">
              <w:rPr>
                <w:rFonts w:ascii="Times New Roman" w:hAnsi="Times New Roman" w:cs="Times New Roman"/>
                <w:color w:val="auto"/>
                <w:sz w:val="24"/>
                <w:szCs w:val="24"/>
              </w:rPr>
              <w:t>оизводная сложной функции. Производные суммы, разности произведения, частного с вложенной функцией</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6.7</w:t>
            </w:r>
          </w:p>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17 «Производная в практических задачах»</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Производные суммы, разности произведения, частного с вложенной функцией</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B078C9">
            <w:pPr>
              <w:jc w:val="left"/>
              <w:rPr>
                <w:rFonts w:ascii="Times New Roman" w:hAnsi="Times New Roman" w:cs="Times New Roman"/>
                <w:b/>
                <w:color w:val="auto"/>
                <w:sz w:val="24"/>
                <w:szCs w:val="24"/>
              </w:rPr>
            </w:pP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 Формулы дифференцирования. Правила дифференцирования Производные суммы, разности произведения, частного</w:t>
            </w:r>
          </w:p>
        </w:tc>
        <w:tc>
          <w:tcPr>
            <w:tcW w:w="992" w:type="dxa"/>
            <w:vMerge/>
          </w:tcPr>
          <w:p w:rsidR="00DB696F" w:rsidRPr="0003657F" w:rsidRDefault="00DB696F" w:rsidP="00B078C9">
            <w:pPr>
              <w:jc w:val="left"/>
              <w:rPr>
                <w:rFonts w:ascii="Times New Roman" w:hAnsi="Times New Roman" w:cs="Times New Roman"/>
                <w:color w:val="auto"/>
                <w:sz w:val="24"/>
                <w:szCs w:val="24"/>
              </w:rPr>
            </w:pP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6.8 Геометрический и физический смысл производной </w:t>
            </w:r>
          </w:p>
        </w:tc>
        <w:tc>
          <w:tcPr>
            <w:tcW w:w="8222" w:type="dxa"/>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B078C9">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B078C9">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Геометрический смысл производной функции – угловой коэффициент касательной к графику функции в точке. Уравнение касательной к графику функции</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6.9 Физический смысл производной в профессиональных задачах</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Физический (механический) смысл производной. Применение производной для определения скорости процесса, заданного формулой или графиком</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6.10 Исследование функций и построение графиков Метод интервалов</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rPr>
              <w:t xml:space="preserve">Возрастание и убывание функции, соответствие возрастания и убывания функции знаку производной. Применение производной к исследованию функций на монотонность и экстремумы. </w:t>
            </w:r>
            <w:r w:rsidRPr="0003657F">
              <w:rPr>
                <w:rFonts w:ascii="Times New Roman" w:hAnsi="Times New Roman" w:cs="Times New Roman"/>
                <w:color w:val="auto"/>
                <w:sz w:val="24"/>
                <w:szCs w:val="24"/>
              </w:rPr>
              <w:t>Задачи на максимум и минимум</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 xml:space="preserve">Тема 6.11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Построение графиков функций с помощью производной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Алгоритм исследования функций</w:t>
            </w:r>
            <w:r w:rsidRPr="0003657F">
              <w:rPr>
                <w:rFonts w:ascii="Times New Roman" w:hAnsi="Times New Roman"/>
                <w:color w:val="auto"/>
                <w:sz w:val="24"/>
              </w:rPr>
              <w:t xml:space="preserve"> и построения ее графика с помощью производной</w:t>
            </w:r>
            <w:r w:rsidRPr="0003657F">
              <w:rPr>
                <w:rFonts w:ascii="Times New Roman" w:hAnsi="Times New Roman"/>
                <w:color w:val="auto"/>
                <w:sz w:val="24"/>
                <w:szCs w:val="24"/>
              </w:rPr>
              <w:t>. Построение графиков многочленов с использованием аппарата математического анализа.</w:t>
            </w:r>
            <w:r w:rsidRPr="0003657F">
              <w:rPr>
                <w:rFonts w:ascii="Times New Roman" w:hAnsi="Times New Roman" w:cs="Times New Roman"/>
                <w:bCs/>
                <w:color w:val="auto"/>
                <w:sz w:val="24"/>
                <w:szCs w:val="24"/>
              </w:rPr>
              <w:t xml:space="preserve"> История развития математического анализа</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6.12 Построение графиков функций с помощью производной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Исследование функции на монотонность и построение графиков. Исследование функции на вогнутость, выпуклость </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6.13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Наибольшее и наименьшее значения функции </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Нахождение наибольшего и наименьшего значения функции на отрезке. Применение производной для нахождения наилучшего решения в прикладных задачах, для определения скорости процесса, заданного формулой или графиком. </w:t>
            </w:r>
            <w:r w:rsidRPr="0003657F">
              <w:rPr>
                <w:rFonts w:ascii="Times New Roman" w:hAnsi="Times New Roman" w:cs="Times New Roman"/>
                <w:color w:val="auto"/>
                <w:sz w:val="24"/>
                <w:szCs w:val="24"/>
              </w:rPr>
              <w:t>Понятие асимптоты, способы их определения. Алгоритм исследования функции и построения ее графика с помощью производной</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6.14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Наибольшее и наименьшее значения функции </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Исследование функций с помощью производной. Наибольшее и наименьшее значения функции.</w:t>
            </w:r>
            <w:r w:rsidRPr="0003657F">
              <w:rPr>
                <w:rFonts w:ascii="Times New Roman" w:hAnsi="Times New Roman" w:cs="Times New Roman"/>
                <w:color w:val="auto"/>
                <w:sz w:val="24"/>
                <w:szCs w:val="24"/>
              </w:rPr>
              <w:t xml:space="preserve"> Алгоритм исследования функции и построения ее графика с помощью производной. Дробно-линейная функция. Исследование функций с помощью производной. Наибольшее и наименьшее значения функции</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rPr>
          <w:trHeight w:val="154"/>
        </w:trPr>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6.15 </w:t>
            </w:r>
          </w:p>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Практическая работа № 18 «Построение графиков с помощью производной»</w:t>
            </w:r>
          </w:p>
        </w:tc>
        <w:tc>
          <w:tcPr>
            <w:tcW w:w="8222" w:type="dxa"/>
          </w:tcPr>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rPr>
          <w:trHeight w:val="153"/>
        </w:trPr>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Прикладные задачи, в том числе социально-экономического и физического характера, их решение средствами математического анализа</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rPr>
          <w:trHeight w:val="153"/>
        </w:trPr>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6.16 </w:t>
            </w:r>
          </w:p>
          <w:p w:rsidR="00DB696F" w:rsidRPr="0003657F" w:rsidRDefault="00DB696F" w:rsidP="0069245A">
            <w:pPr>
              <w:tabs>
                <w:tab w:val="left" w:pos="1183"/>
              </w:tabs>
              <w:jc w:val="left"/>
              <w:rPr>
                <w:rFonts w:ascii="Times New Roman" w:hAnsi="Times New Roman" w:cs="Times New Roman"/>
                <w:color w:val="auto"/>
                <w:sz w:val="24"/>
                <w:szCs w:val="24"/>
              </w:rPr>
            </w:pPr>
            <w:proofErr w:type="gramStart"/>
            <w:r w:rsidRPr="0003657F">
              <w:rPr>
                <w:rFonts w:ascii="Times New Roman" w:hAnsi="Times New Roman" w:cs="Times New Roman"/>
                <w:color w:val="auto"/>
                <w:sz w:val="24"/>
                <w:szCs w:val="24"/>
              </w:rPr>
              <w:t>Первообразная</w:t>
            </w:r>
            <w:proofErr w:type="gramEnd"/>
            <w:r w:rsidRPr="0003657F">
              <w:rPr>
                <w:rFonts w:ascii="Times New Roman" w:hAnsi="Times New Roman" w:cs="Times New Roman"/>
                <w:color w:val="auto"/>
                <w:sz w:val="24"/>
                <w:szCs w:val="24"/>
              </w:rPr>
              <w:t xml:space="preserve"> функции. Правила нахождения </w:t>
            </w:r>
            <w:proofErr w:type="gramStart"/>
            <w:r w:rsidRPr="0003657F">
              <w:rPr>
                <w:rFonts w:ascii="Times New Roman" w:hAnsi="Times New Roman" w:cs="Times New Roman"/>
                <w:color w:val="auto"/>
                <w:sz w:val="24"/>
                <w:szCs w:val="24"/>
              </w:rPr>
              <w:t>первообразных</w:t>
            </w:r>
            <w:proofErr w:type="gramEnd"/>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Первообразная. Таблица </w:t>
            </w:r>
            <w:proofErr w:type="gramStart"/>
            <w:r w:rsidRPr="0003657F">
              <w:rPr>
                <w:rFonts w:ascii="Times New Roman" w:hAnsi="Times New Roman"/>
                <w:color w:val="auto"/>
                <w:sz w:val="24"/>
                <w:szCs w:val="24"/>
              </w:rPr>
              <w:t>первообразных</w:t>
            </w:r>
            <w:proofErr w:type="gramEnd"/>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Тема 6.17</w:t>
            </w:r>
          </w:p>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Неопределённый интеграл</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Интеграл, его геометрический и физический смысл. Вычисление интеграла по формуле Ньютона-Лейбница.</w:t>
            </w:r>
            <w:r w:rsidRPr="0003657F">
              <w:rPr>
                <w:rFonts w:ascii="Times New Roman" w:hAnsi="Times New Roman" w:cs="Times New Roman"/>
                <w:color w:val="auto"/>
                <w:sz w:val="24"/>
                <w:szCs w:val="24"/>
              </w:rPr>
              <w:t xml:space="preserve"> Понятие интегрирования. </w:t>
            </w:r>
            <w:proofErr w:type="gramStart"/>
            <w:r w:rsidRPr="0003657F">
              <w:rPr>
                <w:rFonts w:ascii="Times New Roman" w:hAnsi="Times New Roman" w:cs="Times New Roman"/>
                <w:color w:val="auto"/>
                <w:sz w:val="24"/>
                <w:szCs w:val="24"/>
              </w:rPr>
              <w:t>Ознакомление с понятием интеграла и первообразной для функции y=f(x).</w:t>
            </w:r>
            <w:proofErr w:type="gramEnd"/>
            <w:r w:rsidRPr="0003657F">
              <w:rPr>
                <w:rFonts w:ascii="Times New Roman" w:hAnsi="Times New Roman" w:cs="Times New Roman"/>
                <w:color w:val="auto"/>
                <w:sz w:val="24"/>
                <w:szCs w:val="24"/>
              </w:rPr>
              <w:t xml:space="preserve"> Таблица формул для нахождения первообразных. Изучение правила вычисления </w:t>
            </w:r>
            <w:proofErr w:type="gramStart"/>
            <w:r w:rsidRPr="0003657F">
              <w:rPr>
                <w:rFonts w:ascii="Times New Roman" w:hAnsi="Times New Roman" w:cs="Times New Roman"/>
                <w:color w:val="auto"/>
                <w:sz w:val="24"/>
                <w:szCs w:val="24"/>
              </w:rPr>
              <w:t>первообразной</w:t>
            </w:r>
            <w:proofErr w:type="gramEnd"/>
            <w:r w:rsidRPr="0003657F">
              <w:rPr>
                <w:rFonts w:ascii="Times New Roman" w:hAnsi="Times New Roman" w:cs="Times New Roman"/>
                <w:color w:val="auto"/>
                <w:sz w:val="24"/>
                <w:szCs w:val="24"/>
              </w:rPr>
              <w:t>.</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6.18 Решение примеров на интегрирование функций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Правила нахождения </w:t>
            </w:r>
            <w:proofErr w:type="gramStart"/>
            <w:r w:rsidRPr="0003657F">
              <w:rPr>
                <w:rFonts w:ascii="Times New Roman" w:hAnsi="Times New Roman" w:cs="Times New Roman"/>
                <w:color w:val="auto"/>
                <w:sz w:val="24"/>
                <w:szCs w:val="24"/>
              </w:rPr>
              <w:t>первообразных</w:t>
            </w:r>
            <w:proofErr w:type="gramEnd"/>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6.19 Решение примеров на интегрирование функций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задач на связь первообразной и ее производной, вычисление первообразной для данной функции. Правила нахождения </w:t>
            </w:r>
            <w:proofErr w:type="gramStart"/>
            <w:r w:rsidRPr="0003657F">
              <w:rPr>
                <w:rFonts w:ascii="Times New Roman" w:hAnsi="Times New Roman" w:cs="Times New Roman"/>
                <w:color w:val="auto"/>
                <w:sz w:val="24"/>
                <w:szCs w:val="24"/>
              </w:rPr>
              <w:t>первообразных</w:t>
            </w:r>
            <w:proofErr w:type="gramEnd"/>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rPr>
          <w:trHeight w:val="269"/>
        </w:trPr>
        <w:tc>
          <w:tcPr>
            <w:tcW w:w="3544" w:type="dxa"/>
            <w:vMerge w:val="restart"/>
            <w:tcBorders>
              <w:bottom w:val="single" w:sz="4" w:space="0" w:color="auto"/>
            </w:tcBorders>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6.20 Понятие об определенном интеграле </w:t>
            </w:r>
          </w:p>
        </w:tc>
        <w:tc>
          <w:tcPr>
            <w:tcW w:w="8222" w:type="dxa"/>
            <w:tcBorders>
              <w:bottom w:val="single" w:sz="4" w:space="0" w:color="auto"/>
            </w:tcBorders>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Borders>
              <w:bottom w:val="single" w:sz="4" w:space="0" w:color="auto"/>
            </w:tcBorders>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Интеграл, его геометрический и физический смысл. Вычисление интеграла по формуле Ньютона-Лейбница</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Тема 6.21 Решение упражнений и задач на определённый интеграл</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olor w:val="auto"/>
                <w:sz w:val="24"/>
                <w:szCs w:val="24"/>
              </w:rPr>
              <w:t>Вычисление интеграла по формуле Ньютона-Лейбница</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6.22 Практическая работа № 19 «Первообразная функций»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olor w:val="auto"/>
                <w:sz w:val="24"/>
                <w:szCs w:val="24"/>
              </w:rPr>
              <w:t>З</w:t>
            </w:r>
            <w:r w:rsidRPr="0003657F">
              <w:rPr>
                <w:rFonts w:ascii="Times New Roman" w:hAnsi="Times New Roman" w:cs="Times New Roman"/>
                <w:color w:val="auto"/>
                <w:sz w:val="24"/>
                <w:szCs w:val="24"/>
              </w:rPr>
              <w:t>адачи, приводящие к понятию определенного интеграла – о вычислении площади криволинейной трапеции, о перемещении точки</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rPr>
          <w:trHeight w:val="288"/>
        </w:trPr>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6.23 Площадь криволинейной трапеции. Формула Ньютона – Лейбница</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Геометрический и физический смысл определенного интеграла. Формула Ньютона— </w:t>
            </w:r>
            <w:proofErr w:type="gramStart"/>
            <w:r w:rsidRPr="0003657F">
              <w:rPr>
                <w:rFonts w:ascii="Times New Roman" w:hAnsi="Times New Roman" w:cs="Times New Roman"/>
                <w:color w:val="auto"/>
                <w:sz w:val="24"/>
                <w:szCs w:val="24"/>
              </w:rPr>
              <w:t>Ле</w:t>
            </w:r>
            <w:proofErr w:type="gramEnd"/>
            <w:r w:rsidRPr="0003657F">
              <w:rPr>
                <w:rFonts w:ascii="Times New Roman" w:hAnsi="Times New Roman" w:cs="Times New Roman"/>
                <w:color w:val="auto"/>
                <w:sz w:val="24"/>
                <w:szCs w:val="24"/>
              </w:rPr>
              <w:t>йбница.</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6.24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Вычисления площадей с помощью интегралов</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Геометрический смысл определенного интеграла. Вычисление площадей криволинейных трапеций</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6.25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Вычисления площадей криволинейных трапеций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proofErr w:type="gramStart"/>
            <w:r w:rsidRPr="0003657F">
              <w:rPr>
                <w:rFonts w:ascii="Times New Roman" w:hAnsi="Times New Roman" w:cs="Times New Roman"/>
                <w:color w:val="auto"/>
                <w:sz w:val="24"/>
                <w:szCs w:val="24"/>
              </w:rPr>
              <w:t>Вычислении</w:t>
            </w:r>
            <w:proofErr w:type="gramEnd"/>
            <w:r w:rsidRPr="0003657F">
              <w:rPr>
                <w:rFonts w:ascii="Times New Roman" w:hAnsi="Times New Roman" w:cs="Times New Roman"/>
                <w:color w:val="auto"/>
                <w:sz w:val="24"/>
                <w:szCs w:val="24"/>
              </w:rPr>
              <w:t xml:space="preserve"> площадей криволинейных трапеций</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6.26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Вычисления площадей криволинейных трапеций</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proofErr w:type="gramStart"/>
            <w:r w:rsidRPr="0003657F">
              <w:rPr>
                <w:rFonts w:ascii="Times New Roman" w:hAnsi="Times New Roman" w:cs="Times New Roman"/>
                <w:color w:val="auto"/>
                <w:sz w:val="24"/>
                <w:szCs w:val="24"/>
              </w:rPr>
              <w:t>Вычислении</w:t>
            </w:r>
            <w:proofErr w:type="gramEnd"/>
            <w:r w:rsidRPr="0003657F">
              <w:rPr>
                <w:rFonts w:ascii="Times New Roman" w:hAnsi="Times New Roman" w:cs="Times New Roman"/>
                <w:color w:val="auto"/>
                <w:sz w:val="24"/>
                <w:szCs w:val="24"/>
              </w:rPr>
              <w:t xml:space="preserve"> площадей криволинейных трапеций</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6.27 </w:t>
            </w:r>
          </w:p>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задач интегрирования</w:t>
            </w: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Вычисление определённого интеграла Вычисление площадей криволинейных трапеций</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6.28 Практическая работа № 20 «Определенный интеграл в окружающем мире»</w:t>
            </w:r>
          </w:p>
        </w:tc>
        <w:tc>
          <w:tcPr>
            <w:tcW w:w="8222" w:type="dxa"/>
          </w:tcPr>
          <w:p w:rsidR="00DB696F" w:rsidRPr="0003657F" w:rsidRDefault="00DB696F" w:rsidP="0069245A">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учебного материала</w:t>
            </w:r>
          </w:p>
        </w:tc>
        <w:tc>
          <w:tcPr>
            <w:tcW w:w="992" w:type="dxa"/>
            <w:vMerge w:val="restart"/>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с практическим содержанием Определенный интеграл в окружающем мире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69245A">
            <w:pPr>
              <w:jc w:val="left"/>
              <w:rPr>
                <w:rFonts w:ascii="Times New Roman" w:hAnsi="Times New Roman" w:cs="Times New Roman"/>
                <w:b/>
                <w:color w:val="auto"/>
                <w:sz w:val="24"/>
                <w:szCs w:val="24"/>
              </w:rPr>
            </w:pPr>
          </w:p>
        </w:tc>
        <w:tc>
          <w:tcPr>
            <w:tcW w:w="8222" w:type="dxa"/>
          </w:tcPr>
          <w:p w:rsidR="00DB696F" w:rsidRPr="0003657F" w:rsidRDefault="00DB696F" w:rsidP="0069245A">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69245A">
            <w:pPr>
              <w:jc w:val="left"/>
              <w:rPr>
                <w:rFonts w:ascii="Times New Roman" w:hAnsi="Times New Roman" w:cs="Times New Roman"/>
                <w:color w:val="auto"/>
                <w:sz w:val="24"/>
                <w:szCs w:val="24"/>
              </w:rPr>
            </w:pPr>
          </w:p>
        </w:tc>
        <w:tc>
          <w:tcPr>
            <w:tcW w:w="2160" w:type="dxa"/>
            <w:vMerge/>
          </w:tcPr>
          <w:p w:rsidR="00DB696F" w:rsidRPr="0003657F" w:rsidRDefault="00DB696F" w:rsidP="0069245A">
            <w:pPr>
              <w:jc w:val="left"/>
              <w:rPr>
                <w:rFonts w:ascii="Times New Roman" w:hAnsi="Times New Roman" w:cs="Times New Roman"/>
                <w:color w:val="auto"/>
                <w:sz w:val="24"/>
                <w:szCs w:val="24"/>
              </w:rPr>
            </w:pPr>
          </w:p>
        </w:tc>
      </w:tr>
      <w:tr w:rsidR="0003657F" w:rsidRPr="0003657F" w:rsidTr="00071493">
        <w:trPr>
          <w:trHeight w:val="20"/>
        </w:trPr>
        <w:tc>
          <w:tcPr>
            <w:tcW w:w="11766" w:type="dxa"/>
            <w:gridSpan w:val="2"/>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
                <w:color w:val="auto"/>
                <w:sz w:val="24"/>
                <w:szCs w:val="24"/>
              </w:rPr>
              <w:t xml:space="preserve">Раздел 7 Элементы комбинаторики, статистики и теории вероятностей </w:t>
            </w:r>
          </w:p>
        </w:tc>
        <w:tc>
          <w:tcPr>
            <w:tcW w:w="992" w:type="dxa"/>
          </w:tcPr>
          <w:p w:rsidR="0069245A" w:rsidRPr="0003657F" w:rsidRDefault="0069245A" w:rsidP="0069245A">
            <w:pPr>
              <w:spacing w:after="0" w:line="259" w:lineRule="auto"/>
              <w:ind w:left="18" w:right="0" w:firstLine="0"/>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38</w:t>
            </w:r>
          </w:p>
        </w:tc>
        <w:tc>
          <w:tcPr>
            <w:tcW w:w="2160"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Тема 7.1</w:t>
            </w: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Множества</w:t>
            </w: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Содержание учебного материала</w:t>
            </w:r>
          </w:p>
        </w:tc>
        <w:tc>
          <w:tcPr>
            <w:tcW w:w="992"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2</w:t>
            </w:r>
          </w:p>
        </w:tc>
        <w:tc>
          <w:tcPr>
            <w:tcW w:w="2160"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Понятие множества. Подмножество. Операции с множествами</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Комбинированное занятие</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Тема 7.2</w:t>
            </w: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Операции с множествами</w:t>
            </w: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
                <w:bCs/>
                <w:color w:val="auto"/>
                <w:sz w:val="24"/>
                <w:szCs w:val="24"/>
              </w:rPr>
              <w:t>Профессионально-ориентированное содержание</w:t>
            </w:r>
            <w:r w:rsidRPr="0003657F">
              <w:rPr>
                <w:rFonts w:ascii="Times New Roman" w:hAnsi="Times New Roman" w:cs="Times New Roman"/>
                <w:b/>
                <w:color w:val="auto"/>
                <w:sz w:val="24"/>
                <w:szCs w:val="24"/>
              </w:rPr>
              <w:t xml:space="preserve"> (содержание прикладного модуля)</w:t>
            </w:r>
          </w:p>
        </w:tc>
        <w:tc>
          <w:tcPr>
            <w:tcW w:w="992"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2</w:t>
            </w: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Операции с множествами. Решение прикладных задач</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Практическое занятие</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Тема 7.3</w:t>
            </w: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Графы</w:t>
            </w: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Содержание учебного материала</w:t>
            </w:r>
          </w:p>
        </w:tc>
        <w:tc>
          <w:tcPr>
            <w:tcW w:w="992"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2</w:t>
            </w: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Понятие графа. Связный граф, дерево, цикл граф на плоскости</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Практическое занятие</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Тема 7.4</w:t>
            </w: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Множества, Графы и их применение</w:t>
            </w: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Содержание учебного материала</w:t>
            </w:r>
          </w:p>
        </w:tc>
        <w:tc>
          <w:tcPr>
            <w:tcW w:w="992" w:type="dxa"/>
            <w:vMerge w:val="restart"/>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2</w:t>
            </w: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Операции с множествами. Описание реальных ситуаций с помощью множеств. Применение графов к решению задач</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r w:rsidR="0003657F" w:rsidRPr="0003657F" w:rsidTr="00071493">
        <w:trPr>
          <w:trHeight w:val="20"/>
        </w:trPr>
        <w:tc>
          <w:tcPr>
            <w:tcW w:w="3544"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8222" w:type="dxa"/>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Cs/>
                <w:color w:val="auto"/>
                <w:sz w:val="24"/>
                <w:szCs w:val="24"/>
              </w:rPr>
              <w:t>Практическое занятие</w:t>
            </w:r>
          </w:p>
        </w:tc>
        <w:tc>
          <w:tcPr>
            <w:tcW w:w="992"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c>
          <w:tcPr>
            <w:tcW w:w="2160" w:type="dxa"/>
            <w:vMerge/>
          </w:tcPr>
          <w:p w:rsidR="0069245A" w:rsidRPr="0003657F" w:rsidRDefault="0069245A" w:rsidP="0069245A">
            <w:pPr>
              <w:spacing w:after="0" w:line="259" w:lineRule="auto"/>
              <w:ind w:left="18" w:right="0" w:firstLine="0"/>
              <w:jc w:val="left"/>
              <w:rPr>
                <w:rFonts w:ascii="Times New Roman" w:hAnsi="Times New Roman" w:cs="Times New Roman"/>
                <w:bCs/>
                <w:color w:val="auto"/>
                <w:sz w:val="24"/>
                <w:szCs w:val="24"/>
              </w:rPr>
            </w:pPr>
          </w:p>
        </w:tc>
      </w:tr>
    </w:tbl>
    <w:tbl>
      <w:tblPr>
        <w:tblStyle w:val="4"/>
        <w:tblW w:w="14884" w:type="dxa"/>
        <w:tblInd w:w="-34" w:type="dxa"/>
        <w:tblLayout w:type="fixed"/>
        <w:tblLook w:val="04A0" w:firstRow="1" w:lastRow="0" w:firstColumn="1" w:lastColumn="0" w:noHBand="0" w:noVBand="1"/>
      </w:tblPr>
      <w:tblGrid>
        <w:gridCol w:w="3544"/>
        <w:gridCol w:w="8223"/>
        <w:gridCol w:w="992"/>
        <w:gridCol w:w="2125"/>
      </w:tblGrid>
      <w:tr w:rsidR="00DB696F" w:rsidRPr="0003657F" w:rsidTr="00071493">
        <w:trPr>
          <w:trHeight w:val="441"/>
        </w:trPr>
        <w:tc>
          <w:tcPr>
            <w:tcW w:w="3544" w:type="dxa"/>
            <w:vMerge w:val="restart"/>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 xml:space="preserve">Тема 7.5 Основные понятия комбинаторики </w:t>
            </w:r>
          </w:p>
        </w:tc>
        <w:tc>
          <w:tcPr>
            <w:tcW w:w="8223" w:type="dxa"/>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2</w:t>
            </w:r>
          </w:p>
        </w:tc>
        <w:tc>
          <w:tcPr>
            <w:tcW w:w="2125" w:type="dxa"/>
            <w:vMerge w:val="restart"/>
          </w:tcPr>
          <w:p w:rsidR="00DB696F" w:rsidRPr="0003657F" w:rsidRDefault="00DB696F" w:rsidP="00DB696F">
            <w:pPr>
              <w:ind w:left="0" w:firstLine="0"/>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 </w:t>
            </w:r>
          </w:p>
          <w:p w:rsidR="00DB696F" w:rsidRPr="0003657F" w:rsidRDefault="00DB696F"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02, </w:t>
            </w:r>
          </w:p>
          <w:p w:rsidR="00DB696F" w:rsidRPr="0003657F" w:rsidRDefault="00DB696F"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lastRenderedPageBreak/>
              <w:t>ОК</w:t>
            </w:r>
            <w:proofErr w:type="gramEnd"/>
            <w:r w:rsidRPr="0003657F">
              <w:rPr>
                <w:rFonts w:ascii="Times New Roman" w:hAnsi="Times New Roman" w:cs="Times New Roman"/>
                <w:b/>
                <w:color w:val="auto"/>
                <w:sz w:val="24"/>
                <w:szCs w:val="24"/>
              </w:rPr>
              <w:t xml:space="preserve"> 03, </w:t>
            </w:r>
          </w:p>
          <w:p w:rsidR="00DB696F" w:rsidRPr="0003657F" w:rsidRDefault="00DB696F"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w:t>
            </w:r>
          </w:p>
          <w:p w:rsidR="00DB696F" w:rsidRPr="0003657F" w:rsidRDefault="00DB696F"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05, </w:t>
            </w:r>
          </w:p>
          <w:p w:rsidR="00DB696F" w:rsidRDefault="00DB696F"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w:t>
            </w:r>
          </w:p>
          <w:p w:rsidR="00DB696F" w:rsidRPr="0003657F" w:rsidRDefault="00DB696F" w:rsidP="002D64DF">
            <w:pPr>
              <w:jc w:val="left"/>
              <w:rPr>
                <w:rFonts w:ascii="Times New Roman" w:hAnsi="Times New Roman" w:cs="Times New Roman"/>
                <w:b/>
                <w:color w:val="auto"/>
                <w:sz w:val="24"/>
                <w:szCs w:val="24"/>
              </w:rPr>
            </w:pPr>
            <w:r w:rsidRPr="00DB696F">
              <w:rPr>
                <w:rFonts w:ascii="Times New Roman" w:hAnsi="Times New Roman" w:cs="Times New Roman"/>
                <w:b/>
                <w:color w:val="auto"/>
                <w:sz w:val="24"/>
                <w:szCs w:val="24"/>
              </w:rPr>
              <w:t>ПК 1.</w:t>
            </w:r>
            <w:r w:rsidR="002D64DF">
              <w:rPr>
                <w:rFonts w:ascii="Times New Roman" w:hAnsi="Times New Roman" w:cs="Times New Roman"/>
                <w:b/>
                <w:color w:val="auto"/>
                <w:sz w:val="24"/>
                <w:szCs w:val="24"/>
              </w:rPr>
              <w:t>5</w:t>
            </w:r>
            <w:bookmarkStart w:id="4" w:name="_GoBack"/>
            <w:bookmarkEnd w:id="4"/>
          </w:p>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 xml:space="preserve">Элементы комбинаторики. Событие, вероятность события. Сложение и </w:t>
            </w:r>
            <w:r w:rsidRPr="0003657F">
              <w:rPr>
                <w:rFonts w:ascii="Times New Roman" w:hAnsi="Times New Roman" w:cs="Times New Roman"/>
                <w:bCs/>
                <w:color w:val="auto"/>
                <w:sz w:val="24"/>
                <w:szCs w:val="24"/>
              </w:rPr>
              <w:lastRenderedPageBreak/>
              <w:t xml:space="preserve">умножение вероятностей. </w:t>
            </w:r>
            <w:r w:rsidRPr="0003657F">
              <w:rPr>
                <w:rFonts w:ascii="Times New Roman" w:hAnsi="Times New Roman" w:cs="Times New Roman"/>
                <w:color w:val="auto"/>
                <w:sz w:val="24"/>
                <w:szCs w:val="24"/>
              </w:rPr>
              <w:t xml:space="preserve"> Перестановки, размещения, сочетания.</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473"/>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7.6 Событие, вероятность события. Сложение и умножение вероятностей </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227BAF">
        <w:trPr>
          <w:trHeight w:val="763"/>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Случайные эксперименты (опыты) и случайные события. Элементарные события (исходы). Вероятность случайного события. Близость частоты и вероятности событий. Случайные опыты с равновозможными элементарными событиями. Вероятности событий в опытах с равновозможными элементарными событиями. Операции над событиями: пересечение, объединение, противоположные события. Диаграммы Эйлера. Формула сложения вероятностей. Условная вероятность. Умножение вероятностей. Дерево случайного эксперимента. Формула полной вероятности. Независимые события</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409"/>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7.7 </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комбинаторики</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Факториал. Задачи на основные формулы комбинаторики. Разложение бинома Ньютона </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513"/>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7.8 </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21 «Задачи комбинаторики»</w:t>
            </w:r>
          </w:p>
        </w:tc>
        <w:tc>
          <w:tcPr>
            <w:tcW w:w="8223" w:type="dxa"/>
          </w:tcPr>
          <w:p w:rsidR="00DB696F" w:rsidRPr="0003657F" w:rsidRDefault="00DB696F" w:rsidP="00D04571">
            <w:pPr>
              <w:ind w:left="0" w:firstLine="0"/>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roofErr w:type="gramEnd"/>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291"/>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rPr>
              <w:t>Вычисление вероятностей с использованием формул комбинаторики. Оценка вероятности события в профессиональной деятельности. Решение профессиональных задач на вероятность события</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7.9</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Классическое определение вероятности</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Содержание учебного материала </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227BAF">
        <w:trPr>
          <w:trHeight w:val="523"/>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Вероятность в профессиональных задачах Относительная частота события, свойство ее устойчивости. Оценка вероятности события.</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7.10 </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Дискретная случайная величина, закон ее распределения </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szCs w:val="24"/>
              </w:rPr>
              <w:t xml:space="preserve">Случайная величина. Распределение вероятностей. Диаграмма распределения. Примеры распределений, в том числе, </w:t>
            </w:r>
            <w:proofErr w:type="gramStart"/>
            <w:r w:rsidRPr="0003657F">
              <w:rPr>
                <w:rFonts w:ascii="Times New Roman" w:hAnsi="Times New Roman"/>
                <w:color w:val="auto"/>
                <w:sz w:val="24"/>
                <w:szCs w:val="24"/>
              </w:rPr>
              <w:t>геометрическое</w:t>
            </w:r>
            <w:proofErr w:type="gramEnd"/>
            <w:r w:rsidRPr="0003657F">
              <w:rPr>
                <w:rFonts w:ascii="Times New Roman" w:hAnsi="Times New Roman"/>
                <w:color w:val="auto"/>
                <w:sz w:val="24"/>
                <w:szCs w:val="24"/>
              </w:rPr>
              <w:t xml:space="preserve"> и биномиальное.</w:t>
            </w:r>
            <w:r w:rsidRPr="0003657F">
              <w:rPr>
                <w:rFonts w:ascii="PT Serif" w:hAnsi="PT Serif"/>
                <w:color w:val="auto"/>
                <w:sz w:val="23"/>
                <w:szCs w:val="23"/>
                <w:shd w:val="clear" w:color="auto" w:fill="FFFFFF"/>
              </w:rPr>
              <w:t xml:space="preserve"> </w:t>
            </w:r>
            <w:r w:rsidRPr="0003657F">
              <w:rPr>
                <w:rFonts w:ascii="Times New Roman" w:hAnsi="Times New Roman"/>
                <w:color w:val="auto"/>
                <w:sz w:val="24"/>
                <w:szCs w:val="24"/>
              </w:rPr>
              <w:t xml:space="preserve">Числовые характеристики случайных величин: математическое ожидание, дисперсия и стандартное отклонение. Примеры </w:t>
            </w:r>
            <w:r w:rsidRPr="0003657F">
              <w:rPr>
                <w:rFonts w:ascii="Times New Roman" w:hAnsi="Times New Roman"/>
                <w:color w:val="auto"/>
                <w:sz w:val="24"/>
                <w:szCs w:val="24"/>
              </w:rPr>
              <w:lastRenderedPageBreak/>
              <w:t>применения математического ожидания, в том числе в задачах из повседневной жизни. Математическое ожидание бинарной случайной величины. Математическое ожидание суммы случайных величин. Математическое ожидание и дисперсия геометрического и биномиального распределений</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7.11</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упражнений и задач</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на формулу Бернулли</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227BAF">
        <w:trPr>
          <w:trHeight w:val="490"/>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C3155F">
            <w:pPr>
              <w:jc w:val="left"/>
              <w:rPr>
                <w:rFonts w:ascii="Times New Roman" w:hAnsi="Times New Roman" w:cs="Times New Roman"/>
                <w:color w:val="auto"/>
                <w:sz w:val="24"/>
                <w:szCs w:val="24"/>
              </w:rPr>
            </w:pPr>
            <w:r w:rsidRPr="0003657F">
              <w:rPr>
                <w:rFonts w:ascii="Times New Roman" w:hAnsi="Times New Roman"/>
                <w:color w:val="auto"/>
                <w:sz w:val="24"/>
              </w:rPr>
              <w:t>Бинарный случайный опыт (испытание), успех и неудача. Независимые испытания. Серия независимых испытаний до первого успеха. Серия независимых испытаний Бернулли</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7.12</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22 «Элементы теории вероятности»</w:t>
            </w:r>
          </w:p>
        </w:tc>
        <w:tc>
          <w:tcPr>
            <w:tcW w:w="8223" w:type="dxa"/>
          </w:tcPr>
          <w:p w:rsidR="00DB696F" w:rsidRPr="0003657F" w:rsidRDefault="00DB696F" w:rsidP="00071493">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roofErr w:type="gramEnd"/>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871"/>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Вероятность в профессиональных задачах Относительная частота события, свойство ее устойчивости. Оценка вероятности события.</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551BB3">
        <w:tc>
          <w:tcPr>
            <w:tcW w:w="3544"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7.13 Задачи математической статистики </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551BB3">
            <w:pPr>
              <w:jc w:val="left"/>
              <w:rPr>
                <w:rFonts w:ascii="Times New Roman" w:hAnsi="Times New Roman" w:cs="Times New Roman"/>
                <w:b/>
                <w:color w:val="auto"/>
                <w:sz w:val="24"/>
                <w:szCs w:val="24"/>
              </w:rPr>
            </w:pPr>
          </w:p>
        </w:tc>
        <w:tc>
          <w:tcPr>
            <w:tcW w:w="8223" w:type="dxa"/>
          </w:tcPr>
          <w:p w:rsidR="00DB696F" w:rsidRPr="0003657F" w:rsidRDefault="00DB696F" w:rsidP="00E06AB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Закон больших чисел и его роль в науке, природе и обществе. Выборочный метод исследований. Примеры непрерывных случайных величин. Функция плотности распределения. Равномерное распределение и его свойства. Понятие о нормальном распределении</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c>
          <w:tcPr>
            <w:tcW w:w="3544" w:type="dxa"/>
            <w:vMerge/>
          </w:tcPr>
          <w:p w:rsidR="00DB696F" w:rsidRPr="0003657F" w:rsidRDefault="00DB696F" w:rsidP="00551BB3">
            <w:pPr>
              <w:jc w:val="left"/>
              <w:rPr>
                <w:rFonts w:ascii="Times New Roman" w:hAnsi="Times New Roman" w:cs="Times New Roman"/>
                <w:b/>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7.14 Решение задач математической статистики </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Вариационный ряд. Полигон частот и гистограмма. Статистические характеристики ряда наблюдаемых данных</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7.15</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23 «Элементы математической статистики»</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E06ABF">
            <w:pPr>
              <w:jc w:val="left"/>
              <w:rPr>
                <w:rFonts w:ascii="Times New Roman" w:hAnsi="Times New Roman" w:cs="Times New Roman"/>
                <w:color w:val="auto"/>
                <w:sz w:val="24"/>
                <w:szCs w:val="24"/>
              </w:rPr>
            </w:pPr>
            <w:r w:rsidRPr="0003657F">
              <w:rPr>
                <w:rFonts w:ascii="Times New Roman" w:hAnsi="Times New Roman" w:cs="Times New Roman"/>
                <w:bCs/>
                <w:color w:val="auto"/>
                <w:sz w:val="24"/>
                <w:szCs w:val="24"/>
              </w:rPr>
              <w:t>Первичная обработка статистических данных. Графическое их представление. Нахождение средних характеристик, наблюдаемых данных.</w:t>
            </w:r>
            <w:r w:rsidRPr="0003657F">
              <w:rPr>
                <w:color w:val="auto"/>
              </w:rPr>
              <w:t xml:space="preserve"> </w:t>
            </w:r>
            <w:r w:rsidRPr="0003657F">
              <w:rPr>
                <w:rFonts w:ascii="Times New Roman" w:hAnsi="Times New Roman" w:cs="Times New Roman"/>
                <w:bCs/>
                <w:color w:val="auto"/>
                <w:sz w:val="24"/>
                <w:szCs w:val="24"/>
              </w:rPr>
              <w:t>Применение статистических методов для решения профессиональных задач</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Тема 7.16 Графическое представление статистических данных.</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319"/>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E06ABF">
            <w:pPr>
              <w:jc w:val="left"/>
              <w:rPr>
                <w:rFonts w:ascii="Times New Roman" w:hAnsi="Times New Roman" w:cs="Times New Roman"/>
                <w:color w:val="auto"/>
                <w:sz w:val="24"/>
                <w:szCs w:val="24"/>
              </w:rPr>
            </w:pPr>
            <w:r w:rsidRPr="0003657F">
              <w:rPr>
                <w:rFonts w:ascii="Times New Roman" w:hAnsi="Times New Roman"/>
                <w:color w:val="auto"/>
                <w:sz w:val="24"/>
              </w:rPr>
              <w:t>Представление данных с помощью таблиц и диаграмм. Среднее арифметическое, медиана, наибольшее и наименьшее значения, размах, дисперсия, стандартное отклонение числовых наборов</w:t>
            </w:r>
            <w:r w:rsidRPr="0003657F">
              <w:rPr>
                <w:rFonts w:ascii="Times New Roman" w:hAnsi="Times New Roman" w:cs="Times New Roman"/>
                <w:color w:val="auto"/>
                <w:sz w:val="24"/>
                <w:szCs w:val="24"/>
              </w:rPr>
              <w:t xml:space="preserve"> </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318"/>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551BB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7.17 Графическое представление статистических данных.</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319"/>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Графическое представление статистических данных. Нахождение средних характеристик, наблюдаемых данных</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318"/>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Комбинированное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7.18 Практическая работа № 24 «Составление таблиц и диаграмм на практике»</w:t>
            </w:r>
          </w:p>
        </w:tc>
        <w:tc>
          <w:tcPr>
            <w:tcW w:w="8223" w:type="dxa"/>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227BAF">
        <w:trPr>
          <w:trHeight w:val="638"/>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E06ABF">
            <w:pPr>
              <w:jc w:val="left"/>
              <w:rPr>
                <w:rFonts w:ascii="Times New Roman" w:hAnsi="Times New Roman" w:cs="Times New Roman"/>
                <w:color w:val="auto"/>
                <w:sz w:val="24"/>
                <w:szCs w:val="24"/>
              </w:rPr>
            </w:pPr>
            <w:r w:rsidRPr="0003657F">
              <w:rPr>
                <w:rFonts w:ascii="Times New Roman" w:hAnsi="Times New Roman"/>
                <w:color w:val="auto"/>
                <w:sz w:val="24"/>
                <w:szCs w:val="24"/>
              </w:rPr>
              <w:t>Вариационный ряд. Полигон частот и гистограмма. Статистические характеристики ряда наблюдаемых данных</w:t>
            </w:r>
            <w:r w:rsidRPr="0003657F">
              <w:rPr>
                <w:rFonts w:ascii="Times New Roman" w:hAnsi="Times New Roman" w:cs="Times New Roman"/>
                <w:color w:val="auto"/>
                <w:sz w:val="24"/>
                <w:szCs w:val="24"/>
              </w:rPr>
              <w:t xml:space="preserve"> Первичная обработка статистических данных. Составление таблиц и диаграмм</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840"/>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7.19 Практическая работа № 25 </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«Вероятность в профессиональных задачах»</w:t>
            </w:r>
          </w:p>
        </w:tc>
        <w:tc>
          <w:tcPr>
            <w:tcW w:w="8223" w:type="dxa"/>
          </w:tcPr>
          <w:p w:rsidR="00DB696F" w:rsidRPr="0003657F" w:rsidRDefault="00DB696F" w:rsidP="00071493">
            <w:pPr>
              <w:jc w:val="left"/>
              <w:rPr>
                <w:rFonts w:ascii="Times New Roman" w:hAnsi="Times New Roman" w:cs="Times New Roman"/>
                <w:b/>
                <w:color w:val="auto"/>
                <w:sz w:val="24"/>
                <w:szCs w:val="24"/>
              </w:rPr>
            </w:pPr>
            <w:r w:rsidRPr="0003657F">
              <w:rPr>
                <w:rFonts w:ascii="Times New Roman" w:hAnsi="Times New Roman" w:cs="Times New Roman"/>
                <w:b/>
                <w:color w:val="auto"/>
                <w:sz w:val="24"/>
                <w:szCs w:val="24"/>
              </w:rPr>
              <w:t>Профессионально-ориентированное содержание (содержание прикладного модуля)</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649"/>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Относительная частота события, свойство ее устойчивости. Составление таблиц и диаграмм</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345"/>
        </w:trPr>
        <w:tc>
          <w:tcPr>
            <w:tcW w:w="3544" w:type="dxa"/>
            <w:vMerge/>
          </w:tcPr>
          <w:p w:rsidR="00DB696F" w:rsidRPr="0003657F" w:rsidRDefault="00DB696F" w:rsidP="00071493">
            <w:pPr>
              <w:jc w:val="left"/>
              <w:rPr>
                <w:rFonts w:ascii="Times New Roman" w:hAnsi="Times New Roman" w:cs="Times New Roman"/>
                <w:b/>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bl>
    <w:tbl>
      <w:tblPr>
        <w:tblStyle w:val="3"/>
        <w:tblW w:w="14918" w:type="dxa"/>
        <w:tblInd w:w="-34" w:type="dxa"/>
        <w:tblLayout w:type="fixed"/>
        <w:tblLook w:val="04A0" w:firstRow="1" w:lastRow="0" w:firstColumn="1" w:lastColumn="0" w:noHBand="0" w:noVBand="1"/>
      </w:tblPr>
      <w:tblGrid>
        <w:gridCol w:w="11766"/>
        <w:gridCol w:w="992"/>
        <w:gridCol w:w="2160"/>
      </w:tblGrid>
      <w:tr w:rsidR="0003657F" w:rsidRPr="0003657F" w:rsidTr="00551BB3">
        <w:trPr>
          <w:trHeight w:val="20"/>
        </w:trPr>
        <w:tc>
          <w:tcPr>
            <w:tcW w:w="11766" w:type="dxa"/>
          </w:tcPr>
          <w:p w:rsidR="006D520D" w:rsidRPr="0003657F" w:rsidRDefault="006D520D" w:rsidP="006D520D">
            <w:pPr>
              <w:spacing w:after="0" w:line="259" w:lineRule="auto"/>
              <w:ind w:left="18" w:right="0" w:firstLine="0"/>
              <w:jc w:val="left"/>
              <w:rPr>
                <w:rFonts w:ascii="Times New Roman" w:hAnsi="Times New Roman" w:cs="Times New Roman"/>
                <w:bCs/>
                <w:color w:val="auto"/>
                <w:sz w:val="24"/>
                <w:szCs w:val="24"/>
              </w:rPr>
            </w:pPr>
            <w:r w:rsidRPr="0003657F">
              <w:rPr>
                <w:rFonts w:ascii="Times New Roman" w:hAnsi="Times New Roman" w:cs="Times New Roman"/>
                <w:b/>
                <w:color w:val="auto"/>
                <w:sz w:val="24"/>
                <w:szCs w:val="24"/>
              </w:rPr>
              <w:t xml:space="preserve">Раздел 8 Комплексные числа </w:t>
            </w:r>
          </w:p>
        </w:tc>
        <w:tc>
          <w:tcPr>
            <w:tcW w:w="992" w:type="dxa"/>
          </w:tcPr>
          <w:p w:rsidR="006D520D" w:rsidRPr="0003657F" w:rsidRDefault="00DB696F" w:rsidP="00551BB3">
            <w:pPr>
              <w:spacing w:after="0" w:line="259" w:lineRule="auto"/>
              <w:ind w:left="18" w:right="0" w:firstLine="0"/>
              <w:jc w:val="left"/>
              <w:rPr>
                <w:rFonts w:ascii="Times New Roman" w:hAnsi="Times New Roman" w:cs="Times New Roman"/>
                <w:b/>
                <w:color w:val="auto"/>
                <w:sz w:val="24"/>
                <w:szCs w:val="24"/>
              </w:rPr>
            </w:pPr>
            <w:r>
              <w:rPr>
                <w:rFonts w:ascii="Times New Roman" w:hAnsi="Times New Roman" w:cs="Times New Roman"/>
                <w:b/>
                <w:color w:val="auto"/>
                <w:sz w:val="24"/>
                <w:szCs w:val="24"/>
              </w:rPr>
              <w:t>20</w:t>
            </w:r>
          </w:p>
        </w:tc>
        <w:tc>
          <w:tcPr>
            <w:tcW w:w="2160" w:type="dxa"/>
          </w:tcPr>
          <w:p w:rsidR="006D520D" w:rsidRPr="0003657F" w:rsidRDefault="006D520D" w:rsidP="00551BB3">
            <w:pPr>
              <w:spacing w:after="0" w:line="259" w:lineRule="auto"/>
              <w:ind w:left="18" w:right="0" w:firstLine="0"/>
              <w:jc w:val="left"/>
              <w:rPr>
                <w:rFonts w:ascii="Times New Roman" w:hAnsi="Times New Roman" w:cs="Times New Roman"/>
                <w:bCs/>
                <w:color w:val="auto"/>
                <w:sz w:val="24"/>
                <w:szCs w:val="24"/>
              </w:rPr>
            </w:pPr>
          </w:p>
        </w:tc>
      </w:tr>
    </w:tbl>
    <w:tbl>
      <w:tblPr>
        <w:tblStyle w:val="4"/>
        <w:tblW w:w="14884" w:type="dxa"/>
        <w:tblInd w:w="-34" w:type="dxa"/>
        <w:tblLayout w:type="fixed"/>
        <w:tblLook w:val="04A0" w:firstRow="1" w:lastRow="0" w:firstColumn="1" w:lastColumn="0" w:noHBand="0" w:noVBand="1"/>
      </w:tblPr>
      <w:tblGrid>
        <w:gridCol w:w="3544"/>
        <w:gridCol w:w="8223"/>
        <w:gridCol w:w="992"/>
        <w:gridCol w:w="2125"/>
      </w:tblGrid>
      <w:tr w:rsidR="00DB696F" w:rsidRPr="0003657F" w:rsidTr="00551BB3">
        <w:trPr>
          <w:trHeight w:val="78"/>
        </w:trPr>
        <w:tc>
          <w:tcPr>
            <w:tcW w:w="3544" w:type="dxa"/>
            <w:vMerge w:val="restart"/>
          </w:tcPr>
          <w:p w:rsidR="00DB696F" w:rsidRPr="0003657F" w:rsidRDefault="00DB696F"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8.1 Комплексные числа</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val="restart"/>
          </w:tcPr>
          <w:p w:rsidR="00DB696F" w:rsidRPr="0003657F" w:rsidRDefault="00DB696F" w:rsidP="006D520D">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01, </w:t>
            </w:r>
          </w:p>
          <w:p w:rsidR="00DB696F" w:rsidRPr="0003657F" w:rsidRDefault="00DB696F" w:rsidP="006D520D">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02, </w:t>
            </w:r>
          </w:p>
          <w:p w:rsidR="00DB696F" w:rsidRPr="0003657F" w:rsidRDefault="00DB696F" w:rsidP="006D520D">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03, </w:t>
            </w:r>
          </w:p>
          <w:p w:rsidR="00DB696F" w:rsidRPr="0003657F" w:rsidRDefault="00DB696F" w:rsidP="006D520D">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04,</w:t>
            </w:r>
          </w:p>
          <w:p w:rsidR="00DB696F" w:rsidRPr="0003657F" w:rsidRDefault="00DB696F" w:rsidP="006D520D">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05, </w:t>
            </w:r>
          </w:p>
          <w:p w:rsidR="00DB696F" w:rsidRPr="0003657F" w:rsidRDefault="00DB696F" w:rsidP="006D520D">
            <w:pPr>
              <w:jc w:val="left"/>
              <w:rPr>
                <w:rFonts w:ascii="Times New Roman" w:hAnsi="Times New Roman" w:cs="Times New Roman"/>
                <w:b/>
                <w:color w:val="auto"/>
                <w:sz w:val="24"/>
                <w:szCs w:val="24"/>
              </w:rPr>
            </w:pPr>
            <w:proofErr w:type="gramStart"/>
            <w:r w:rsidRPr="0003657F">
              <w:rPr>
                <w:rFonts w:ascii="Times New Roman" w:hAnsi="Times New Roman" w:cs="Times New Roman"/>
                <w:b/>
                <w:color w:val="auto"/>
                <w:sz w:val="24"/>
                <w:szCs w:val="24"/>
              </w:rPr>
              <w:t>ОК</w:t>
            </w:r>
            <w:proofErr w:type="gramEnd"/>
            <w:r w:rsidRPr="0003657F">
              <w:rPr>
                <w:rFonts w:ascii="Times New Roman" w:hAnsi="Times New Roman" w:cs="Times New Roman"/>
                <w:b/>
                <w:color w:val="auto"/>
                <w:sz w:val="24"/>
                <w:szCs w:val="24"/>
              </w:rPr>
              <w:t xml:space="preserve"> 07</w:t>
            </w:r>
          </w:p>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E06ABF">
            <w:pPr>
              <w:jc w:val="left"/>
              <w:rPr>
                <w:rFonts w:ascii="Times New Roman" w:hAnsi="Times New Roman" w:cs="Times New Roman"/>
                <w:color w:val="auto"/>
                <w:sz w:val="24"/>
                <w:szCs w:val="24"/>
              </w:rPr>
            </w:pPr>
            <w:r w:rsidRPr="0003657F">
              <w:rPr>
                <w:rFonts w:ascii="Times New Roman" w:hAnsi="Times New Roman"/>
                <w:color w:val="auto"/>
                <w:sz w:val="24"/>
                <w:szCs w:val="24"/>
              </w:rPr>
              <w:t>Понятие комплексного числа. Сопряженные комплексные числа, модуль и аргумент комплексного числа. Форма записи комплексного числа (геометрическая, тригонометрическая, алгебраическая). Арифметические действия с комплексными числами</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8"/>
        </w:trPr>
        <w:tc>
          <w:tcPr>
            <w:tcW w:w="3544" w:type="dxa"/>
            <w:vMerge w:val="restart"/>
          </w:tcPr>
          <w:p w:rsidR="00DB696F" w:rsidRPr="0003657F" w:rsidRDefault="00DB696F"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8.2 Действия с комплексными числами</w:t>
            </w:r>
          </w:p>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Действия с комплексными числами</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2"/>
        </w:trPr>
        <w:tc>
          <w:tcPr>
            <w:tcW w:w="3544" w:type="dxa"/>
            <w:vMerge w:val="restart"/>
          </w:tcPr>
          <w:p w:rsidR="00DB696F" w:rsidRPr="0003657F" w:rsidRDefault="00DB696F"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8.3 Комплексные числа </w:t>
            </w:r>
            <w:r w:rsidRPr="0003657F">
              <w:rPr>
                <w:rFonts w:ascii="Times New Roman" w:hAnsi="Times New Roman" w:cs="Times New Roman"/>
                <w:color w:val="auto"/>
                <w:sz w:val="24"/>
                <w:szCs w:val="24"/>
              </w:rPr>
              <w:lastRenderedPageBreak/>
              <w:t>в тригонометрической форме</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lastRenderedPageBreak/>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0"/>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Комплексные числа в </w:t>
            </w:r>
            <w:proofErr w:type="gramStart"/>
            <w:r w:rsidRPr="0003657F">
              <w:rPr>
                <w:rFonts w:ascii="Times New Roman" w:hAnsi="Times New Roman" w:cs="Times New Roman"/>
                <w:color w:val="auto"/>
                <w:sz w:val="24"/>
                <w:szCs w:val="24"/>
              </w:rPr>
              <w:t>тригонометрической</w:t>
            </w:r>
            <w:proofErr w:type="gramEnd"/>
            <w:r w:rsidRPr="0003657F">
              <w:rPr>
                <w:rFonts w:ascii="Times New Roman" w:hAnsi="Times New Roman" w:cs="Times New Roman"/>
                <w:color w:val="auto"/>
                <w:sz w:val="24"/>
                <w:szCs w:val="24"/>
              </w:rPr>
              <w:t xml:space="preserve"> форм</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0"/>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8"/>
        </w:trPr>
        <w:tc>
          <w:tcPr>
            <w:tcW w:w="3544" w:type="dxa"/>
            <w:vMerge w:val="restart"/>
          </w:tcPr>
          <w:p w:rsidR="00DB696F" w:rsidRPr="0003657F" w:rsidRDefault="00DB696F"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Тема 8.4 Практическая работа № 26 «Действия с комплексными числами» </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Сложение, умножение и деление комплексных чисел. Степень комплексного числа. Комплексные числа в тригонометрической форме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8"/>
        </w:trPr>
        <w:tc>
          <w:tcPr>
            <w:tcW w:w="3544"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8.5 Комплексное повторение.</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Степени и корни</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Степени и корни</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8.6 Комплексное повторение</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Решение уравнений </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уравнений</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551BB3">
        <w:trPr>
          <w:trHeight w:val="72"/>
        </w:trPr>
        <w:tc>
          <w:tcPr>
            <w:tcW w:w="3544" w:type="dxa"/>
            <w:vMerge w:val="restart"/>
          </w:tcPr>
          <w:p w:rsidR="00DB696F" w:rsidRPr="0003657F" w:rsidRDefault="00DB696F"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8.7  Комплексное повторение Построение графиков</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0"/>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Построение графиков</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0"/>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8"/>
        </w:trPr>
        <w:tc>
          <w:tcPr>
            <w:tcW w:w="3544"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8.8 Комплексное повторение</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тригонометрических уравнений</w:t>
            </w: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геометрических задач</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551BB3">
        <w:trPr>
          <w:trHeight w:val="76"/>
        </w:trPr>
        <w:tc>
          <w:tcPr>
            <w:tcW w:w="3544" w:type="dxa"/>
            <w:vMerge/>
          </w:tcPr>
          <w:p w:rsidR="00DB696F" w:rsidRPr="0003657F" w:rsidRDefault="00DB696F" w:rsidP="00551BB3">
            <w:pPr>
              <w:jc w:val="left"/>
              <w:rPr>
                <w:rFonts w:ascii="Times New Roman" w:hAnsi="Times New Roman" w:cs="Times New Roman"/>
                <w:color w:val="auto"/>
                <w:sz w:val="24"/>
                <w:szCs w:val="24"/>
              </w:rPr>
            </w:pPr>
          </w:p>
        </w:tc>
        <w:tc>
          <w:tcPr>
            <w:tcW w:w="8223" w:type="dxa"/>
          </w:tcPr>
          <w:p w:rsidR="00DB696F" w:rsidRPr="0003657F" w:rsidRDefault="00DB696F" w:rsidP="00551BB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551BB3">
            <w:pPr>
              <w:jc w:val="left"/>
              <w:rPr>
                <w:rFonts w:ascii="Times New Roman" w:hAnsi="Times New Roman" w:cs="Times New Roman"/>
                <w:color w:val="auto"/>
                <w:sz w:val="24"/>
                <w:szCs w:val="24"/>
              </w:rPr>
            </w:pPr>
          </w:p>
        </w:tc>
        <w:tc>
          <w:tcPr>
            <w:tcW w:w="2125" w:type="dxa"/>
            <w:vMerge/>
          </w:tcPr>
          <w:p w:rsidR="00DB696F" w:rsidRPr="0003657F" w:rsidRDefault="00DB696F" w:rsidP="00551BB3">
            <w:pPr>
              <w:jc w:val="left"/>
              <w:rPr>
                <w:rFonts w:ascii="Times New Roman" w:hAnsi="Times New Roman" w:cs="Times New Roman"/>
                <w:color w:val="auto"/>
                <w:sz w:val="24"/>
                <w:szCs w:val="24"/>
              </w:rPr>
            </w:pPr>
          </w:p>
        </w:tc>
      </w:tr>
      <w:tr w:rsidR="00DB696F" w:rsidRPr="0003657F" w:rsidTr="0007149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8.9 Комплексное повторение</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геометрических задач</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геометрических задач</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8"/>
        </w:trPr>
        <w:tc>
          <w:tcPr>
            <w:tcW w:w="3544" w:type="dxa"/>
            <w:vMerge w:val="restart"/>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Тема 8.10 Комплексное повторение</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геометрических задач</w:t>
            </w: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Содержание учебного материала</w:t>
            </w:r>
          </w:p>
        </w:tc>
        <w:tc>
          <w:tcPr>
            <w:tcW w:w="992" w:type="dxa"/>
            <w:vMerge w:val="restart"/>
          </w:tcPr>
          <w:p w:rsidR="00DB696F" w:rsidRPr="0003657F" w:rsidRDefault="00DB696F" w:rsidP="00071493">
            <w:pPr>
              <w:jc w:val="left"/>
              <w:rPr>
                <w:rFonts w:ascii="Times New Roman" w:hAnsi="Times New Roman" w:cs="Times New Roman"/>
                <w:color w:val="auto"/>
                <w:sz w:val="24"/>
                <w:szCs w:val="24"/>
              </w:rPr>
            </w:pPr>
            <w:r>
              <w:rPr>
                <w:rFonts w:ascii="Times New Roman" w:hAnsi="Times New Roman" w:cs="Times New Roman"/>
                <w:color w:val="auto"/>
                <w:sz w:val="24"/>
                <w:szCs w:val="24"/>
              </w:rPr>
              <w:t>2</w:t>
            </w: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Комплексное повторение</w:t>
            </w:r>
          </w:p>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Решение геометрических задач</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DB696F" w:rsidRPr="0003657F" w:rsidTr="00071493">
        <w:trPr>
          <w:trHeight w:val="76"/>
        </w:trPr>
        <w:tc>
          <w:tcPr>
            <w:tcW w:w="3544" w:type="dxa"/>
            <w:vMerge/>
          </w:tcPr>
          <w:p w:rsidR="00DB696F" w:rsidRPr="0003657F" w:rsidRDefault="00DB696F" w:rsidP="00071493">
            <w:pPr>
              <w:jc w:val="left"/>
              <w:rPr>
                <w:rFonts w:ascii="Times New Roman" w:hAnsi="Times New Roman" w:cs="Times New Roman"/>
                <w:color w:val="auto"/>
                <w:sz w:val="24"/>
                <w:szCs w:val="24"/>
              </w:rPr>
            </w:pPr>
          </w:p>
        </w:tc>
        <w:tc>
          <w:tcPr>
            <w:tcW w:w="8223" w:type="dxa"/>
          </w:tcPr>
          <w:p w:rsidR="00DB696F" w:rsidRPr="0003657F" w:rsidRDefault="00DB696F" w:rsidP="00071493">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Практическое занятие</w:t>
            </w:r>
          </w:p>
        </w:tc>
        <w:tc>
          <w:tcPr>
            <w:tcW w:w="992" w:type="dxa"/>
            <w:vMerge/>
          </w:tcPr>
          <w:p w:rsidR="00DB696F" w:rsidRPr="0003657F" w:rsidRDefault="00DB696F" w:rsidP="00071493">
            <w:pPr>
              <w:jc w:val="left"/>
              <w:rPr>
                <w:rFonts w:ascii="Times New Roman" w:hAnsi="Times New Roman" w:cs="Times New Roman"/>
                <w:color w:val="auto"/>
                <w:sz w:val="24"/>
                <w:szCs w:val="24"/>
              </w:rPr>
            </w:pPr>
          </w:p>
        </w:tc>
        <w:tc>
          <w:tcPr>
            <w:tcW w:w="2125" w:type="dxa"/>
            <w:vMerge/>
          </w:tcPr>
          <w:p w:rsidR="00DB696F" w:rsidRPr="0003657F" w:rsidRDefault="00DB696F" w:rsidP="00071493">
            <w:pPr>
              <w:jc w:val="left"/>
              <w:rPr>
                <w:rFonts w:ascii="Times New Roman" w:hAnsi="Times New Roman" w:cs="Times New Roman"/>
                <w:color w:val="auto"/>
                <w:sz w:val="24"/>
                <w:szCs w:val="24"/>
              </w:rPr>
            </w:pPr>
          </w:p>
        </w:tc>
      </w:tr>
      <w:tr w:rsidR="0003657F" w:rsidRPr="0003657F" w:rsidTr="008656D4">
        <w:trPr>
          <w:trHeight w:val="76"/>
        </w:trPr>
        <w:tc>
          <w:tcPr>
            <w:tcW w:w="11767" w:type="dxa"/>
            <w:gridSpan w:val="2"/>
          </w:tcPr>
          <w:p w:rsidR="00DE15E2" w:rsidRPr="0003657F" w:rsidRDefault="00DE15E2" w:rsidP="00071493">
            <w:pPr>
              <w:jc w:val="left"/>
              <w:rPr>
                <w:rFonts w:ascii="Times New Roman" w:hAnsi="Times New Roman" w:cs="Times New Roman"/>
                <w:color w:val="auto"/>
                <w:sz w:val="24"/>
                <w:szCs w:val="24"/>
              </w:rPr>
            </w:pPr>
            <w:r w:rsidRPr="0003657F">
              <w:rPr>
                <w:rFonts w:ascii="Times New Roman" w:hAnsi="Times New Roman" w:cs="Times New Roman"/>
                <w:b/>
                <w:color w:val="auto"/>
                <w:sz w:val="24"/>
                <w:szCs w:val="24"/>
              </w:rPr>
              <w:t>Консультации</w:t>
            </w:r>
          </w:p>
        </w:tc>
        <w:tc>
          <w:tcPr>
            <w:tcW w:w="3117" w:type="dxa"/>
            <w:gridSpan w:val="2"/>
          </w:tcPr>
          <w:p w:rsidR="00DE15E2" w:rsidRPr="0003657F" w:rsidRDefault="00DE15E2" w:rsidP="00C21AEE">
            <w:pPr>
              <w:jc w:val="right"/>
              <w:rPr>
                <w:rFonts w:ascii="Times New Roman" w:hAnsi="Times New Roman" w:cs="Times New Roman"/>
                <w:color w:val="auto"/>
                <w:sz w:val="24"/>
                <w:szCs w:val="24"/>
              </w:rPr>
            </w:pPr>
            <w:r w:rsidRPr="0003657F">
              <w:rPr>
                <w:rFonts w:ascii="Times New Roman" w:hAnsi="Times New Roman" w:cs="Times New Roman"/>
                <w:b/>
                <w:color w:val="auto"/>
                <w:sz w:val="24"/>
                <w:szCs w:val="24"/>
              </w:rPr>
              <w:t>1</w:t>
            </w:r>
            <w:r w:rsidR="00C21AEE">
              <w:rPr>
                <w:rFonts w:ascii="Times New Roman" w:hAnsi="Times New Roman" w:cs="Times New Roman"/>
                <w:b/>
                <w:color w:val="auto"/>
                <w:sz w:val="24"/>
                <w:szCs w:val="24"/>
              </w:rPr>
              <w:t>8</w:t>
            </w:r>
          </w:p>
        </w:tc>
      </w:tr>
      <w:tr w:rsidR="0003657F" w:rsidRPr="0003657F" w:rsidTr="008656D4">
        <w:trPr>
          <w:trHeight w:val="76"/>
        </w:trPr>
        <w:tc>
          <w:tcPr>
            <w:tcW w:w="11767" w:type="dxa"/>
            <w:gridSpan w:val="2"/>
          </w:tcPr>
          <w:p w:rsidR="00DE15E2" w:rsidRPr="0003657F" w:rsidRDefault="00DE15E2" w:rsidP="00071493">
            <w:pPr>
              <w:jc w:val="left"/>
              <w:rPr>
                <w:rFonts w:ascii="Times New Roman" w:hAnsi="Times New Roman" w:cs="Times New Roman"/>
                <w:color w:val="auto"/>
                <w:sz w:val="24"/>
                <w:szCs w:val="24"/>
              </w:rPr>
            </w:pPr>
            <w:r w:rsidRPr="0003657F">
              <w:rPr>
                <w:rFonts w:ascii="Times New Roman" w:hAnsi="Times New Roman" w:cs="Times New Roman"/>
                <w:b/>
                <w:color w:val="auto"/>
                <w:sz w:val="24"/>
                <w:szCs w:val="24"/>
              </w:rPr>
              <w:t>Экзамен</w:t>
            </w:r>
          </w:p>
        </w:tc>
        <w:tc>
          <w:tcPr>
            <w:tcW w:w="3117" w:type="dxa"/>
            <w:gridSpan w:val="2"/>
          </w:tcPr>
          <w:p w:rsidR="00DE15E2" w:rsidRPr="0003657F" w:rsidRDefault="00DE15E2" w:rsidP="00DE15E2">
            <w:pPr>
              <w:jc w:val="right"/>
              <w:rPr>
                <w:rFonts w:ascii="Times New Roman" w:hAnsi="Times New Roman" w:cs="Times New Roman"/>
                <w:color w:val="auto"/>
                <w:sz w:val="24"/>
                <w:szCs w:val="24"/>
              </w:rPr>
            </w:pPr>
            <w:r w:rsidRPr="0003657F">
              <w:rPr>
                <w:rFonts w:ascii="Times New Roman" w:hAnsi="Times New Roman" w:cs="Times New Roman"/>
                <w:b/>
                <w:color w:val="auto"/>
                <w:sz w:val="24"/>
                <w:szCs w:val="24"/>
              </w:rPr>
              <w:t>6</w:t>
            </w:r>
          </w:p>
        </w:tc>
      </w:tr>
      <w:tr w:rsidR="0003657F" w:rsidRPr="0003657F" w:rsidTr="008656D4">
        <w:trPr>
          <w:trHeight w:val="76"/>
        </w:trPr>
        <w:tc>
          <w:tcPr>
            <w:tcW w:w="11767" w:type="dxa"/>
            <w:gridSpan w:val="2"/>
          </w:tcPr>
          <w:p w:rsidR="00DE15E2" w:rsidRPr="0003657F" w:rsidRDefault="00DE15E2" w:rsidP="00071493">
            <w:pPr>
              <w:jc w:val="left"/>
              <w:rPr>
                <w:rFonts w:ascii="Times New Roman" w:hAnsi="Times New Roman" w:cs="Times New Roman"/>
                <w:color w:val="auto"/>
                <w:sz w:val="24"/>
                <w:szCs w:val="24"/>
              </w:rPr>
            </w:pPr>
            <w:r w:rsidRPr="0003657F">
              <w:rPr>
                <w:rFonts w:ascii="Times New Roman" w:hAnsi="Times New Roman" w:cs="Times New Roman"/>
                <w:b/>
                <w:color w:val="auto"/>
                <w:sz w:val="24"/>
                <w:szCs w:val="24"/>
              </w:rPr>
              <w:lastRenderedPageBreak/>
              <w:t>Всего:</w:t>
            </w:r>
          </w:p>
        </w:tc>
        <w:tc>
          <w:tcPr>
            <w:tcW w:w="3117" w:type="dxa"/>
            <w:gridSpan w:val="2"/>
          </w:tcPr>
          <w:p w:rsidR="00DE15E2" w:rsidRPr="0003657F" w:rsidRDefault="00DE15E2" w:rsidP="00C21AEE">
            <w:pPr>
              <w:jc w:val="right"/>
              <w:rPr>
                <w:rFonts w:ascii="Times New Roman" w:hAnsi="Times New Roman" w:cs="Times New Roman"/>
                <w:color w:val="auto"/>
                <w:sz w:val="24"/>
                <w:szCs w:val="24"/>
              </w:rPr>
            </w:pPr>
            <w:r w:rsidRPr="0003657F">
              <w:rPr>
                <w:rFonts w:ascii="Times New Roman" w:hAnsi="Times New Roman" w:cs="Times New Roman"/>
                <w:b/>
                <w:color w:val="auto"/>
                <w:sz w:val="24"/>
                <w:szCs w:val="24"/>
              </w:rPr>
              <w:t>3</w:t>
            </w:r>
            <w:r w:rsidR="00C21AEE">
              <w:rPr>
                <w:rFonts w:ascii="Times New Roman" w:hAnsi="Times New Roman" w:cs="Times New Roman"/>
                <w:b/>
                <w:color w:val="auto"/>
                <w:sz w:val="24"/>
                <w:szCs w:val="24"/>
              </w:rPr>
              <w:t>40</w:t>
            </w:r>
          </w:p>
        </w:tc>
      </w:tr>
    </w:tbl>
    <w:p w:rsidR="00C01BD1" w:rsidRPr="0003657F" w:rsidRDefault="00C01BD1" w:rsidP="00071493">
      <w:pPr>
        <w:spacing w:after="0" w:line="259" w:lineRule="auto"/>
        <w:ind w:left="18" w:right="0" w:firstLine="0"/>
        <w:jc w:val="left"/>
        <w:rPr>
          <w:color w:val="auto"/>
        </w:rPr>
      </w:pPr>
    </w:p>
    <w:p w:rsidR="00C01BD1" w:rsidRPr="0003657F" w:rsidRDefault="00C01BD1">
      <w:pPr>
        <w:spacing w:after="0" w:line="259" w:lineRule="auto"/>
        <w:ind w:left="18" w:right="0" w:firstLine="0"/>
        <w:jc w:val="left"/>
        <w:rPr>
          <w:color w:val="auto"/>
        </w:rPr>
      </w:pPr>
    </w:p>
    <w:p w:rsidR="008052C3" w:rsidRPr="0003657F" w:rsidRDefault="008052C3" w:rsidP="00851F55">
      <w:pPr>
        <w:spacing w:after="0" w:line="259" w:lineRule="auto"/>
        <w:ind w:left="18" w:right="0" w:firstLine="0"/>
        <w:rPr>
          <w:color w:val="auto"/>
        </w:rPr>
        <w:sectPr w:rsidR="008052C3" w:rsidRPr="0003657F">
          <w:footerReference w:type="even" r:id="rId12"/>
          <w:footerReference w:type="default" r:id="rId13"/>
          <w:footerReference w:type="first" r:id="rId14"/>
          <w:pgSz w:w="16841" w:h="11906" w:orient="landscape"/>
          <w:pgMar w:top="857" w:right="1083" w:bottom="983" w:left="973" w:header="720" w:footer="709" w:gutter="0"/>
          <w:cols w:space="720"/>
        </w:sectPr>
      </w:pPr>
    </w:p>
    <w:p w:rsidR="00490874" w:rsidRPr="0003657F" w:rsidRDefault="00490874" w:rsidP="00851F55">
      <w:pPr>
        <w:spacing w:after="200" w:line="276" w:lineRule="auto"/>
        <w:ind w:left="0" w:right="0" w:firstLine="0"/>
        <w:jc w:val="center"/>
        <w:rPr>
          <w:rFonts w:ascii="Times New Roman" w:hAnsi="Times New Roman" w:cs="Times New Roman"/>
          <w:b/>
          <w:bCs/>
          <w:color w:val="auto"/>
          <w:sz w:val="24"/>
          <w:szCs w:val="24"/>
          <w:lang w:eastAsia="en-US"/>
        </w:rPr>
      </w:pPr>
      <w:r w:rsidRPr="0003657F">
        <w:rPr>
          <w:rFonts w:ascii="Times New Roman" w:hAnsi="Times New Roman" w:cs="Times New Roman"/>
          <w:b/>
          <w:bCs/>
          <w:color w:val="auto"/>
          <w:sz w:val="24"/>
          <w:szCs w:val="24"/>
          <w:lang w:val="en-US" w:eastAsia="en-US"/>
        </w:rPr>
        <w:lastRenderedPageBreak/>
        <w:t>III</w:t>
      </w:r>
      <w:r w:rsidRPr="0003657F">
        <w:rPr>
          <w:rFonts w:ascii="Times New Roman" w:hAnsi="Times New Roman" w:cs="Times New Roman"/>
          <w:b/>
          <w:bCs/>
          <w:color w:val="auto"/>
          <w:sz w:val="24"/>
          <w:szCs w:val="24"/>
          <w:lang w:eastAsia="en-US"/>
        </w:rPr>
        <w:t xml:space="preserve"> УСЛОВИЯ РЕАЛИЗАЦИИ РАБОЧЕЙ ПРОГРАММЫ</w:t>
      </w:r>
    </w:p>
    <w:p w:rsidR="00490874" w:rsidRPr="0003657F" w:rsidRDefault="00490874" w:rsidP="00490874">
      <w:pPr>
        <w:spacing w:after="200" w:line="360" w:lineRule="auto"/>
        <w:ind w:left="0" w:right="0" w:firstLine="0"/>
        <w:jc w:val="center"/>
        <w:rPr>
          <w:rFonts w:ascii="Times New Roman" w:hAnsi="Times New Roman" w:cs="Times New Roman"/>
          <w:b/>
          <w:bCs/>
          <w:color w:val="auto"/>
          <w:sz w:val="24"/>
          <w:szCs w:val="24"/>
          <w:lang w:eastAsia="en-US"/>
        </w:rPr>
      </w:pPr>
    </w:p>
    <w:p w:rsidR="00490874" w:rsidRPr="0003657F" w:rsidRDefault="00490874" w:rsidP="00490874">
      <w:pPr>
        <w:spacing w:after="200" w:line="360" w:lineRule="auto"/>
        <w:ind w:left="0" w:right="0" w:firstLine="709"/>
        <w:rPr>
          <w:rFonts w:ascii="Times New Roman" w:hAnsi="Times New Roman" w:cs="Times New Roman"/>
          <w:b/>
          <w:bCs/>
          <w:color w:val="auto"/>
          <w:sz w:val="24"/>
          <w:szCs w:val="24"/>
          <w:lang w:eastAsia="en-US"/>
        </w:rPr>
      </w:pPr>
      <w:r w:rsidRPr="0003657F">
        <w:rPr>
          <w:rFonts w:ascii="Times New Roman" w:hAnsi="Times New Roman" w:cs="Times New Roman"/>
          <w:b/>
          <w:bCs/>
          <w:color w:val="auto"/>
          <w:sz w:val="24"/>
          <w:szCs w:val="24"/>
          <w:lang w:eastAsia="en-US"/>
        </w:rPr>
        <w:t>3.1 Требования к минимальному материально-техническому обеспечению</w:t>
      </w:r>
    </w:p>
    <w:p w:rsidR="00490874" w:rsidRPr="0003657F" w:rsidRDefault="00490874" w:rsidP="00490874">
      <w:pPr>
        <w:spacing w:after="200" w:line="360" w:lineRule="auto"/>
        <w:ind w:left="0" w:right="0" w:firstLine="709"/>
        <w:rPr>
          <w:rFonts w:ascii="Times New Roman" w:hAnsi="Times New Roman" w:cs="Times New Roman"/>
          <w:color w:val="auto"/>
          <w:sz w:val="24"/>
          <w:szCs w:val="24"/>
          <w:lang w:eastAsia="en-US"/>
        </w:rPr>
      </w:pPr>
      <w:r w:rsidRPr="0003657F">
        <w:rPr>
          <w:rFonts w:ascii="Times New Roman" w:hAnsi="Times New Roman" w:cs="Times New Roman"/>
          <w:color w:val="auto"/>
          <w:sz w:val="24"/>
          <w:szCs w:val="24"/>
          <w:lang w:eastAsia="en-US"/>
        </w:rPr>
        <w:t>Реализация учебной дисциплины требует наличия учебного кабинета математики</w:t>
      </w:r>
    </w:p>
    <w:p w:rsidR="00490874" w:rsidRPr="0003657F" w:rsidRDefault="00490874" w:rsidP="00490874">
      <w:pPr>
        <w:suppressAutoHyphens/>
        <w:spacing w:after="200" w:line="360" w:lineRule="auto"/>
        <w:ind w:left="0" w:right="0" w:firstLine="660"/>
        <w:rPr>
          <w:rFonts w:ascii="Times New Roman" w:hAnsi="Times New Roman" w:cs="Times New Roman"/>
          <w:color w:val="auto"/>
          <w:sz w:val="24"/>
          <w:szCs w:val="24"/>
          <w:lang w:eastAsia="en-US"/>
        </w:rPr>
      </w:pPr>
      <w:r w:rsidRPr="0003657F">
        <w:rPr>
          <w:rFonts w:ascii="Times New Roman" w:hAnsi="Times New Roman" w:cs="Times New Roman"/>
          <w:color w:val="auto"/>
          <w:sz w:val="24"/>
          <w:szCs w:val="24"/>
          <w:lang w:eastAsia="en-US"/>
        </w:rPr>
        <w:t>Оборудование кабинета: доска ученическая; интерактивная доска; проектор мультимедийный; персональный компьютер преподавателя; комплект ученической мебели; стол преподавателя; стул преподавателя; информационный стенд; учебно-наглядные пособия; доска для мела; выход в информационн</w:t>
      </w:r>
      <w:proofErr w:type="gramStart"/>
      <w:r w:rsidRPr="0003657F">
        <w:rPr>
          <w:rFonts w:ascii="Times New Roman" w:hAnsi="Times New Roman" w:cs="Times New Roman"/>
          <w:color w:val="auto"/>
          <w:sz w:val="24"/>
          <w:szCs w:val="24"/>
          <w:lang w:eastAsia="en-US"/>
        </w:rPr>
        <w:t>о-</w:t>
      </w:r>
      <w:proofErr w:type="gramEnd"/>
      <w:r w:rsidRPr="0003657F">
        <w:rPr>
          <w:rFonts w:ascii="Times New Roman" w:hAnsi="Times New Roman" w:cs="Times New Roman"/>
          <w:color w:val="auto"/>
          <w:sz w:val="24"/>
          <w:szCs w:val="24"/>
          <w:lang w:eastAsia="en-US"/>
        </w:rPr>
        <w:t xml:space="preserve"> телекоммуникационную сеть Интернет; программное обеспечение: операционная система </w:t>
      </w:r>
      <w:proofErr w:type="spellStart"/>
      <w:r w:rsidRPr="0003657F">
        <w:rPr>
          <w:rFonts w:ascii="Times New Roman" w:hAnsi="Times New Roman" w:cs="Times New Roman"/>
          <w:color w:val="auto"/>
          <w:sz w:val="24"/>
          <w:szCs w:val="24"/>
          <w:lang w:eastAsia="en-US"/>
        </w:rPr>
        <w:t>Windows</w:t>
      </w:r>
      <w:proofErr w:type="spellEnd"/>
      <w:r w:rsidRPr="0003657F">
        <w:rPr>
          <w:rFonts w:ascii="Times New Roman" w:hAnsi="Times New Roman" w:cs="Times New Roman"/>
          <w:color w:val="auto"/>
          <w:sz w:val="24"/>
          <w:szCs w:val="24"/>
          <w:lang w:eastAsia="en-US"/>
        </w:rPr>
        <w:t xml:space="preserve">; пакетом офисных программ; SMART </w:t>
      </w:r>
      <w:proofErr w:type="spellStart"/>
      <w:r w:rsidRPr="0003657F">
        <w:rPr>
          <w:rFonts w:ascii="Times New Roman" w:hAnsi="Times New Roman" w:cs="Times New Roman"/>
          <w:color w:val="auto"/>
          <w:sz w:val="24"/>
          <w:szCs w:val="24"/>
          <w:lang w:eastAsia="en-US"/>
        </w:rPr>
        <w:t>Notebook</w:t>
      </w:r>
      <w:proofErr w:type="spellEnd"/>
      <w:r w:rsidRPr="0003657F">
        <w:rPr>
          <w:rFonts w:ascii="Times New Roman" w:hAnsi="Times New Roman" w:cs="Times New Roman"/>
          <w:color w:val="auto"/>
          <w:sz w:val="24"/>
          <w:szCs w:val="24"/>
          <w:lang w:eastAsia="en-US"/>
        </w:rPr>
        <w:t xml:space="preserve"> 11.</w:t>
      </w:r>
    </w:p>
    <w:p w:rsidR="00490874" w:rsidRPr="0003657F" w:rsidRDefault="00490874" w:rsidP="00490874">
      <w:pPr>
        <w:suppressAutoHyphens/>
        <w:spacing w:after="200" w:line="360" w:lineRule="auto"/>
        <w:ind w:left="0" w:right="0" w:firstLine="660"/>
        <w:rPr>
          <w:rFonts w:ascii="Times New Roman" w:hAnsi="Times New Roman" w:cs="Times New Roman"/>
          <w:color w:val="auto"/>
          <w:sz w:val="24"/>
          <w:szCs w:val="24"/>
          <w:lang w:eastAsia="en-US"/>
        </w:rPr>
      </w:pPr>
      <w:r w:rsidRPr="0003657F">
        <w:rPr>
          <w:rFonts w:ascii="Times New Roman" w:hAnsi="Times New Roman" w:cs="Times New Roman"/>
          <w:b/>
          <w:bCs/>
          <w:color w:val="auto"/>
          <w:sz w:val="24"/>
          <w:szCs w:val="24"/>
          <w:lang w:eastAsia="en-US"/>
        </w:rPr>
        <w:t>3.2 Информационное обеспечение</w:t>
      </w:r>
      <w:r w:rsidRPr="0003657F">
        <w:rPr>
          <w:rFonts w:ascii="Times New Roman" w:hAnsi="Times New Roman" w:cs="Times New Roman"/>
          <w:color w:val="auto"/>
          <w:sz w:val="24"/>
          <w:szCs w:val="24"/>
          <w:lang w:eastAsia="en-US"/>
        </w:rPr>
        <w:t xml:space="preserve"> </w:t>
      </w:r>
    </w:p>
    <w:p w:rsidR="00FF6E06" w:rsidRPr="00FF6E06" w:rsidRDefault="00FF6E06" w:rsidP="00FF6E06">
      <w:pPr>
        <w:pStyle w:val="ab"/>
        <w:numPr>
          <w:ilvl w:val="0"/>
          <w:numId w:val="2"/>
        </w:numPr>
        <w:spacing w:line="360" w:lineRule="auto"/>
        <w:jc w:val="both"/>
        <w:rPr>
          <w:rFonts w:ascii="Times New Roman" w:eastAsia="Times New Roman" w:hAnsi="Times New Roman" w:cs="Times New Roman"/>
          <w:sz w:val="24"/>
          <w:szCs w:val="24"/>
        </w:rPr>
      </w:pPr>
      <w:r w:rsidRPr="00FF6E06">
        <w:rPr>
          <w:rFonts w:ascii="Times New Roman" w:eastAsia="Times New Roman" w:hAnsi="Times New Roman" w:cs="Times New Roman"/>
          <w:sz w:val="24"/>
          <w:szCs w:val="24"/>
        </w:rPr>
        <w:t>Башмаков М.И. Математика: ЭФУ: учебное издание / Башмаков М.И. — Москва</w:t>
      </w:r>
      <w:proofErr w:type="gramStart"/>
      <w:r w:rsidRPr="00FF6E06">
        <w:rPr>
          <w:rFonts w:ascii="Times New Roman" w:eastAsia="Times New Roman" w:hAnsi="Times New Roman" w:cs="Times New Roman"/>
          <w:sz w:val="24"/>
          <w:szCs w:val="24"/>
        </w:rPr>
        <w:t xml:space="preserve"> :</w:t>
      </w:r>
      <w:proofErr w:type="gramEnd"/>
      <w:r w:rsidRPr="00FF6E06">
        <w:rPr>
          <w:rFonts w:ascii="Times New Roman" w:eastAsia="Times New Roman" w:hAnsi="Times New Roman" w:cs="Times New Roman"/>
          <w:sz w:val="24"/>
          <w:szCs w:val="24"/>
        </w:rPr>
        <w:t xml:space="preserve"> Академия, 2024. — 0 c. — URL: https://academia-moscow.ru/  — Режим доступа: Электронная библиотека «</w:t>
      </w:r>
      <w:proofErr w:type="spellStart"/>
      <w:r w:rsidRPr="00FF6E06">
        <w:rPr>
          <w:rFonts w:ascii="Times New Roman" w:eastAsia="Times New Roman" w:hAnsi="Times New Roman" w:cs="Times New Roman"/>
          <w:sz w:val="24"/>
          <w:szCs w:val="24"/>
        </w:rPr>
        <w:t>Academia-moscow</w:t>
      </w:r>
      <w:proofErr w:type="spellEnd"/>
      <w:r w:rsidRPr="00FF6E06">
        <w:rPr>
          <w:rFonts w:ascii="Times New Roman" w:eastAsia="Times New Roman" w:hAnsi="Times New Roman" w:cs="Times New Roman"/>
          <w:sz w:val="24"/>
          <w:szCs w:val="24"/>
        </w:rPr>
        <w:t>». —Текст</w:t>
      </w:r>
      <w:proofErr w:type="gramStart"/>
      <w:r w:rsidRPr="00FF6E06">
        <w:rPr>
          <w:rFonts w:ascii="Times New Roman" w:eastAsia="Times New Roman" w:hAnsi="Times New Roman" w:cs="Times New Roman"/>
          <w:sz w:val="24"/>
          <w:szCs w:val="24"/>
        </w:rPr>
        <w:t xml:space="preserve"> :</w:t>
      </w:r>
      <w:proofErr w:type="gramEnd"/>
      <w:r w:rsidRPr="00FF6E06">
        <w:rPr>
          <w:rFonts w:ascii="Times New Roman" w:eastAsia="Times New Roman" w:hAnsi="Times New Roman" w:cs="Times New Roman"/>
          <w:sz w:val="24"/>
          <w:szCs w:val="24"/>
        </w:rPr>
        <w:t xml:space="preserve"> электронный </w:t>
      </w:r>
    </w:p>
    <w:p w:rsidR="00FF6E06" w:rsidRPr="00FF6E06" w:rsidRDefault="00FF6E06" w:rsidP="00FF6E06">
      <w:pPr>
        <w:pStyle w:val="ab"/>
        <w:numPr>
          <w:ilvl w:val="0"/>
          <w:numId w:val="2"/>
        </w:numPr>
        <w:spacing w:line="360" w:lineRule="auto"/>
        <w:jc w:val="both"/>
        <w:rPr>
          <w:rFonts w:ascii="Times New Roman" w:eastAsia="Times New Roman" w:hAnsi="Times New Roman" w:cs="Times New Roman"/>
          <w:sz w:val="24"/>
          <w:szCs w:val="24"/>
        </w:rPr>
      </w:pPr>
      <w:r w:rsidRPr="00FF6E06">
        <w:rPr>
          <w:rFonts w:ascii="Times New Roman" w:eastAsia="Times New Roman" w:hAnsi="Times New Roman" w:cs="Times New Roman"/>
          <w:sz w:val="24"/>
          <w:szCs w:val="24"/>
        </w:rPr>
        <w:t>Башмаков М.И. Математика: Задачник: ЭФУП: учебное издание / Башмаков М.И. — Москва</w:t>
      </w:r>
      <w:proofErr w:type="gramStart"/>
      <w:r w:rsidRPr="00FF6E06">
        <w:rPr>
          <w:rFonts w:ascii="Times New Roman" w:eastAsia="Times New Roman" w:hAnsi="Times New Roman" w:cs="Times New Roman"/>
          <w:sz w:val="24"/>
          <w:szCs w:val="24"/>
        </w:rPr>
        <w:t xml:space="preserve"> :</w:t>
      </w:r>
      <w:proofErr w:type="gramEnd"/>
      <w:r w:rsidRPr="00FF6E06">
        <w:rPr>
          <w:rFonts w:ascii="Times New Roman" w:eastAsia="Times New Roman" w:hAnsi="Times New Roman" w:cs="Times New Roman"/>
          <w:sz w:val="24"/>
          <w:szCs w:val="24"/>
        </w:rPr>
        <w:t xml:space="preserve"> Академия, 2024. — 0 c.— URL: https://academia-moscow.ru/   — Режим доступа: Электронная библиотека «</w:t>
      </w:r>
      <w:proofErr w:type="spellStart"/>
      <w:r w:rsidRPr="00FF6E06">
        <w:rPr>
          <w:rFonts w:ascii="Times New Roman" w:eastAsia="Times New Roman" w:hAnsi="Times New Roman" w:cs="Times New Roman"/>
          <w:sz w:val="24"/>
          <w:szCs w:val="24"/>
        </w:rPr>
        <w:t>Academia-moscow</w:t>
      </w:r>
      <w:proofErr w:type="spellEnd"/>
      <w:r w:rsidRPr="00FF6E06">
        <w:rPr>
          <w:rFonts w:ascii="Times New Roman" w:eastAsia="Times New Roman" w:hAnsi="Times New Roman" w:cs="Times New Roman"/>
          <w:sz w:val="24"/>
          <w:szCs w:val="24"/>
        </w:rPr>
        <w:t>». — Текст</w:t>
      </w:r>
      <w:proofErr w:type="gramStart"/>
      <w:r w:rsidRPr="00FF6E06">
        <w:rPr>
          <w:rFonts w:ascii="Times New Roman" w:eastAsia="Times New Roman" w:hAnsi="Times New Roman" w:cs="Times New Roman"/>
          <w:sz w:val="24"/>
          <w:szCs w:val="24"/>
        </w:rPr>
        <w:t xml:space="preserve"> :</w:t>
      </w:r>
      <w:proofErr w:type="gramEnd"/>
      <w:r w:rsidRPr="00FF6E06">
        <w:rPr>
          <w:rFonts w:ascii="Times New Roman" w:eastAsia="Times New Roman" w:hAnsi="Times New Roman" w:cs="Times New Roman"/>
          <w:sz w:val="24"/>
          <w:szCs w:val="24"/>
        </w:rPr>
        <w:t xml:space="preserve"> электронный </w:t>
      </w:r>
    </w:p>
    <w:p w:rsidR="00490874" w:rsidRPr="0003657F" w:rsidRDefault="00FF6E06" w:rsidP="00FF6E06">
      <w:pPr>
        <w:pStyle w:val="ab"/>
        <w:numPr>
          <w:ilvl w:val="0"/>
          <w:numId w:val="2"/>
        </w:numPr>
        <w:spacing w:line="360" w:lineRule="auto"/>
        <w:jc w:val="both"/>
        <w:rPr>
          <w:rFonts w:ascii="Times New Roman" w:hAnsi="Times New Roman" w:cs="Times New Roman"/>
          <w:sz w:val="24"/>
          <w:szCs w:val="24"/>
        </w:rPr>
      </w:pPr>
      <w:r w:rsidRPr="00FF6E06">
        <w:rPr>
          <w:rFonts w:ascii="Times New Roman" w:eastAsia="Times New Roman" w:hAnsi="Times New Roman" w:cs="Times New Roman"/>
          <w:sz w:val="24"/>
          <w:szCs w:val="24"/>
        </w:rPr>
        <w:t>Комплект наглядных пособий «Математика»: (10 плакатов): учебное издание / — Москва</w:t>
      </w:r>
      <w:proofErr w:type="gramStart"/>
      <w:r w:rsidRPr="00FF6E06">
        <w:rPr>
          <w:rFonts w:ascii="Times New Roman" w:eastAsia="Times New Roman" w:hAnsi="Times New Roman" w:cs="Times New Roman"/>
          <w:sz w:val="24"/>
          <w:szCs w:val="24"/>
        </w:rPr>
        <w:t xml:space="preserve"> :</w:t>
      </w:r>
      <w:proofErr w:type="gramEnd"/>
      <w:r w:rsidRPr="00FF6E06">
        <w:rPr>
          <w:rFonts w:ascii="Times New Roman" w:eastAsia="Times New Roman" w:hAnsi="Times New Roman" w:cs="Times New Roman"/>
          <w:sz w:val="24"/>
          <w:szCs w:val="24"/>
        </w:rPr>
        <w:t xml:space="preserve"> Академия, 2024. — 0 c.— URL: https://academia-moscow.ru/  — Режим доступа: Электронная библиотека «</w:t>
      </w:r>
      <w:proofErr w:type="spellStart"/>
      <w:r w:rsidRPr="00FF6E06">
        <w:rPr>
          <w:rFonts w:ascii="Times New Roman" w:eastAsia="Times New Roman" w:hAnsi="Times New Roman" w:cs="Times New Roman"/>
          <w:sz w:val="24"/>
          <w:szCs w:val="24"/>
        </w:rPr>
        <w:t>Academia-moscow</w:t>
      </w:r>
      <w:proofErr w:type="spellEnd"/>
      <w:r w:rsidRPr="00FF6E06">
        <w:rPr>
          <w:rFonts w:ascii="Times New Roman" w:eastAsia="Times New Roman" w:hAnsi="Times New Roman" w:cs="Times New Roman"/>
          <w:sz w:val="24"/>
          <w:szCs w:val="24"/>
        </w:rPr>
        <w:t>». — Текст</w:t>
      </w:r>
      <w:proofErr w:type="gramStart"/>
      <w:r w:rsidRPr="00FF6E06">
        <w:rPr>
          <w:rFonts w:ascii="Times New Roman" w:eastAsia="Times New Roman" w:hAnsi="Times New Roman" w:cs="Times New Roman"/>
          <w:sz w:val="24"/>
          <w:szCs w:val="24"/>
        </w:rPr>
        <w:t xml:space="preserve"> :</w:t>
      </w:r>
      <w:proofErr w:type="gramEnd"/>
      <w:r w:rsidRPr="00FF6E06">
        <w:rPr>
          <w:rFonts w:ascii="Times New Roman" w:eastAsia="Times New Roman" w:hAnsi="Times New Roman" w:cs="Times New Roman"/>
          <w:sz w:val="24"/>
          <w:szCs w:val="24"/>
        </w:rPr>
        <w:t xml:space="preserve"> электронный </w:t>
      </w:r>
      <w:r w:rsidR="00490874" w:rsidRPr="0003657F">
        <w:rPr>
          <w:rFonts w:ascii="Times New Roman" w:hAnsi="Times New Roman" w:cs="Times New Roman"/>
          <w:sz w:val="24"/>
          <w:szCs w:val="24"/>
        </w:rPr>
        <w:br w:type="page"/>
      </w:r>
    </w:p>
    <w:p w:rsidR="00490874" w:rsidRPr="0003657F" w:rsidRDefault="00490874" w:rsidP="00490874">
      <w:pPr>
        <w:tabs>
          <w:tab w:val="left" w:pos="284"/>
        </w:tabs>
        <w:suppressAutoHyphens/>
        <w:spacing w:after="0" w:line="360" w:lineRule="auto"/>
        <w:ind w:left="0" w:right="0" w:firstLine="0"/>
        <w:contextualSpacing/>
        <w:jc w:val="center"/>
        <w:rPr>
          <w:rFonts w:ascii="Times New Roman" w:eastAsia="Times New Roman" w:hAnsi="Times New Roman" w:cs="Times New Roman"/>
          <w:b/>
          <w:bCs/>
          <w:color w:val="auto"/>
          <w:sz w:val="24"/>
          <w:szCs w:val="24"/>
        </w:rPr>
      </w:pPr>
      <w:r w:rsidRPr="0003657F">
        <w:rPr>
          <w:rFonts w:ascii="Times New Roman" w:eastAsia="Times New Roman" w:hAnsi="Times New Roman" w:cs="Times New Roman"/>
          <w:b/>
          <w:bCs/>
          <w:color w:val="auto"/>
          <w:sz w:val="24"/>
          <w:szCs w:val="24"/>
          <w:lang w:val="en-US"/>
        </w:rPr>
        <w:lastRenderedPageBreak/>
        <w:t>IV</w:t>
      </w:r>
      <w:r w:rsidRPr="0003657F">
        <w:rPr>
          <w:rFonts w:ascii="Times New Roman" w:eastAsia="Times New Roman" w:hAnsi="Times New Roman" w:cs="Times New Roman"/>
          <w:b/>
          <w:bCs/>
          <w:color w:val="auto"/>
          <w:sz w:val="24"/>
          <w:szCs w:val="24"/>
        </w:rPr>
        <w:t xml:space="preserve"> КОНТРОЛЬ И ОЦЕНКА РЕЗУЛЬТАТОВ ОСВОЕНИЯ ДИСЦИПЛИНЫ</w:t>
      </w:r>
    </w:p>
    <w:p w:rsidR="00490874" w:rsidRPr="0003657F" w:rsidRDefault="00490874" w:rsidP="00490874">
      <w:pPr>
        <w:tabs>
          <w:tab w:val="left" w:pos="284"/>
        </w:tabs>
        <w:suppressAutoHyphens/>
        <w:spacing w:after="0" w:line="360" w:lineRule="auto"/>
        <w:ind w:left="0" w:right="0" w:firstLine="0"/>
        <w:contextualSpacing/>
        <w:jc w:val="center"/>
        <w:rPr>
          <w:rFonts w:ascii="Times New Roman" w:eastAsia="Times New Roman" w:hAnsi="Times New Roman" w:cs="Times New Roman"/>
          <w:b/>
          <w:bCs/>
          <w:color w:val="auto"/>
          <w:sz w:val="24"/>
          <w:szCs w:val="24"/>
        </w:rPr>
      </w:pPr>
    </w:p>
    <w:p w:rsidR="00490874" w:rsidRPr="0003657F" w:rsidRDefault="00FF6E06" w:rsidP="00FF6E06">
      <w:pPr>
        <w:tabs>
          <w:tab w:val="left" w:pos="284"/>
        </w:tabs>
        <w:suppressAutoHyphens/>
        <w:spacing w:after="0" w:line="360" w:lineRule="auto"/>
        <w:ind w:left="0" w:right="0" w:firstLine="709"/>
        <w:contextualSpacing/>
        <w:rPr>
          <w:rFonts w:ascii="Times New Roman" w:hAnsi="Times New Roman" w:cs="Times New Roman"/>
          <w:color w:val="auto"/>
          <w:sz w:val="24"/>
          <w:szCs w:val="24"/>
          <w:lang w:eastAsia="en-US"/>
        </w:rPr>
      </w:pPr>
      <w:r w:rsidRPr="00FF6E06">
        <w:rPr>
          <w:rFonts w:ascii="Times New Roman" w:hAnsi="Times New Roman" w:cs="Times New Roman"/>
          <w:color w:val="auto"/>
          <w:sz w:val="24"/>
          <w:szCs w:val="24"/>
          <w:lang w:eastAsia="en-US"/>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и профессион</w:t>
      </w:r>
      <w:r>
        <w:rPr>
          <w:rFonts w:ascii="Times New Roman" w:hAnsi="Times New Roman" w:cs="Times New Roman"/>
          <w:color w:val="auto"/>
          <w:sz w:val="24"/>
          <w:szCs w:val="24"/>
          <w:lang w:eastAsia="en-US"/>
        </w:rPr>
        <w:t xml:space="preserve">альных компетенций по разделам </w:t>
      </w:r>
      <w:r w:rsidRPr="00FF6E06">
        <w:rPr>
          <w:rFonts w:ascii="Times New Roman" w:hAnsi="Times New Roman" w:cs="Times New Roman"/>
          <w:color w:val="auto"/>
          <w:sz w:val="24"/>
          <w:szCs w:val="24"/>
          <w:lang w:eastAsia="en-US"/>
        </w:rPr>
        <w:t>и темам содержания учебного материала.</w:t>
      </w:r>
    </w:p>
    <w:p w:rsidR="00490874" w:rsidRPr="0003657F" w:rsidRDefault="00490874" w:rsidP="00490874">
      <w:pPr>
        <w:tabs>
          <w:tab w:val="left" w:pos="284"/>
        </w:tabs>
        <w:suppressAutoHyphens/>
        <w:spacing w:after="0" w:line="360" w:lineRule="auto"/>
        <w:ind w:left="0" w:right="0" w:firstLine="709"/>
        <w:contextualSpacing/>
        <w:rPr>
          <w:rFonts w:ascii="Times New Roman" w:hAnsi="Times New Roman" w:cs="Times New Roman"/>
          <w:color w:val="auto"/>
          <w:sz w:val="24"/>
          <w:szCs w:val="24"/>
          <w:lang w:eastAsia="en-US"/>
        </w:rPr>
      </w:pPr>
    </w:p>
    <w:tbl>
      <w:tblPr>
        <w:tblStyle w:val="21"/>
        <w:tblW w:w="0" w:type="auto"/>
        <w:tblInd w:w="94" w:type="dxa"/>
        <w:tblLook w:val="04A0" w:firstRow="1" w:lastRow="0" w:firstColumn="1" w:lastColumn="0" w:noHBand="0" w:noVBand="1"/>
      </w:tblPr>
      <w:tblGrid>
        <w:gridCol w:w="3392"/>
        <w:gridCol w:w="2550"/>
        <w:gridCol w:w="4012"/>
      </w:tblGrid>
      <w:tr w:rsidR="0003657F" w:rsidRPr="0003657F" w:rsidTr="00DE6737">
        <w:tc>
          <w:tcPr>
            <w:tcW w:w="3392" w:type="dxa"/>
            <w:tcBorders>
              <w:bottom w:val="single" w:sz="4" w:space="0" w:color="auto"/>
            </w:tcBorders>
          </w:tcPr>
          <w:p w:rsidR="00490874" w:rsidRPr="0003657F" w:rsidRDefault="00490874" w:rsidP="00490874">
            <w:pPr>
              <w:tabs>
                <w:tab w:val="left" w:pos="284"/>
              </w:tabs>
              <w:suppressAutoHyphens/>
              <w:spacing w:after="0" w:line="360" w:lineRule="auto"/>
              <w:ind w:left="0" w:right="0" w:firstLine="0"/>
              <w:contextualSpacing/>
              <w:jc w:val="center"/>
              <w:rPr>
                <w:rFonts w:ascii="Times New Roman" w:hAnsi="Times New Roman" w:cs="Times New Roman"/>
                <w:color w:val="auto"/>
                <w:sz w:val="24"/>
                <w:szCs w:val="24"/>
              </w:rPr>
            </w:pPr>
            <w:r w:rsidRPr="0003657F">
              <w:rPr>
                <w:rFonts w:ascii="Times New Roman" w:hAnsi="Times New Roman" w:cs="Times New Roman"/>
                <w:b/>
                <w:color w:val="auto"/>
                <w:sz w:val="24"/>
                <w:szCs w:val="24"/>
              </w:rPr>
              <w:t>Код и наименование компетенций</w:t>
            </w:r>
          </w:p>
        </w:tc>
        <w:tc>
          <w:tcPr>
            <w:tcW w:w="2550" w:type="dxa"/>
            <w:tcBorders>
              <w:bottom w:val="single" w:sz="4" w:space="0" w:color="auto"/>
            </w:tcBorders>
          </w:tcPr>
          <w:p w:rsidR="00490874" w:rsidRPr="0003657F" w:rsidRDefault="00490874" w:rsidP="00DE6737">
            <w:pPr>
              <w:tabs>
                <w:tab w:val="left" w:pos="284"/>
              </w:tabs>
              <w:suppressAutoHyphens/>
              <w:spacing w:after="0" w:line="276" w:lineRule="auto"/>
              <w:ind w:left="0" w:right="0" w:firstLine="0"/>
              <w:contextualSpacing/>
              <w:jc w:val="center"/>
              <w:rPr>
                <w:rFonts w:ascii="Times New Roman" w:hAnsi="Times New Roman" w:cs="Times New Roman"/>
                <w:b/>
                <w:bCs/>
                <w:color w:val="auto"/>
                <w:sz w:val="24"/>
                <w:szCs w:val="24"/>
              </w:rPr>
            </w:pPr>
            <w:r w:rsidRPr="0003657F">
              <w:rPr>
                <w:rFonts w:ascii="Times New Roman" w:hAnsi="Times New Roman" w:cs="Times New Roman"/>
                <w:b/>
                <w:bCs/>
                <w:color w:val="auto"/>
                <w:sz w:val="24"/>
                <w:szCs w:val="24"/>
              </w:rPr>
              <w:t>Раздел/тема</w:t>
            </w:r>
          </w:p>
        </w:tc>
        <w:tc>
          <w:tcPr>
            <w:tcW w:w="4012" w:type="dxa"/>
            <w:tcBorders>
              <w:bottom w:val="single" w:sz="4" w:space="0" w:color="auto"/>
            </w:tcBorders>
          </w:tcPr>
          <w:p w:rsidR="00490874" w:rsidRPr="0003657F" w:rsidRDefault="00490874" w:rsidP="00490874">
            <w:pPr>
              <w:tabs>
                <w:tab w:val="left" w:pos="284"/>
              </w:tabs>
              <w:suppressAutoHyphens/>
              <w:spacing w:after="0" w:line="360" w:lineRule="auto"/>
              <w:ind w:left="0" w:right="0" w:firstLine="0"/>
              <w:contextualSpacing/>
              <w:jc w:val="center"/>
              <w:rPr>
                <w:rFonts w:ascii="Times New Roman" w:hAnsi="Times New Roman" w:cs="Times New Roman"/>
                <w:b/>
                <w:bCs/>
                <w:color w:val="auto"/>
                <w:sz w:val="24"/>
                <w:szCs w:val="24"/>
              </w:rPr>
            </w:pPr>
            <w:r w:rsidRPr="0003657F">
              <w:rPr>
                <w:rFonts w:ascii="Times New Roman" w:hAnsi="Times New Roman" w:cs="Times New Roman"/>
                <w:b/>
                <w:bCs/>
                <w:color w:val="auto"/>
                <w:sz w:val="24"/>
                <w:szCs w:val="24"/>
              </w:rPr>
              <w:t>Тип оценочных мероприятий</w:t>
            </w:r>
          </w:p>
        </w:tc>
      </w:tr>
      <w:tr w:rsidR="0003657F" w:rsidRPr="0003657F" w:rsidTr="00DE6737">
        <w:tc>
          <w:tcPr>
            <w:tcW w:w="3392" w:type="dxa"/>
            <w:vMerge w:val="restart"/>
            <w:shd w:val="clear" w:color="auto" w:fill="auto"/>
          </w:tcPr>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proofErr w:type="gramStart"/>
            <w:r w:rsidRPr="0003657F">
              <w:rPr>
                <w:rFonts w:ascii="Times New Roman" w:hAnsi="Times New Roman" w:cs="Times New Roman"/>
                <w:color w:val="auto"/>
                <w:sz w:val="24"/>
                <w:szCs w:val="24"/>
              </w:rPr>
              <w:t>ОК</w:t>
            </w:r>
            <w:proofErr w:type="gramEnd"/>
            <w:r w:rsidRPr="0003657F">
              <w:rPr>
                <w:rFonts w:ascii="Times New Roman" w:hAnsi="Times New Roman" w:cs="Times New Roman"/>
                <w:color w:val="auto"/>
                <w:sz w:val="24"/>
                <w:szCs w:val="24"/>
              </w:rPr>
              <w:t xml:space="preserve"> 01</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Выбирать способы решения задач профессиональной деятельности применительно к различным контекстам</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ОК 02</w:t>
            </w:r>
            <w:proofErr w:type="gramStart"/>
            <w:r w:rsidRPr="0003657F">
              <w:rPr>
                <w:rFonts w:ascii="Times New Roman" w:hAnsi="Times New Roman" w:cs="Times New Roman"/>
                <w:color w:val="auto"/>
                <w:sz w:val="24"/>
                <w:szCs w:val="24"/>
              </w:rPr>
              <w:t xml:space="preserve"> И</w:t>
            </w:r>
            <w:proofErr w:type="gramEnd"/>
            <w:r w:rsidRPr="0003657F">
              <w:rPr>
                <w:rFonts w:ascii="Times New Roman" w:hAnsi="Times New Roman" w:cs="Times New Roman"/>
                <w:color w:val="auto"/>
                <w:sz w:val="24"/>
                <w:szCs w:val="24"/>
              </w:rPr>
              <w:t>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ОК 03</w:t>
            </w:r>
            <w:proofErr w:type="gramStart"/>
            <w:r w:rsidRPr="0003657F">
              <w:rPr>
                <w:rFonts w:ascii="Times New Roman" w:hAnsi="Times New Roman" w:cs="Times New Roman"/>
                <w:color w:val="auto"/>
                <w:sz w:val="24"/>
                <w:szCs w:val="24"/>
              </w:rPr>
              <w:t xml:space="preserve"> П</w:t>
            </w:r>
            <w:proofErr w:type="gramEnd"/>
            <w:r w:rsidRPr="0003657F">
              <w:rPr>
                <w:rFonts w:ascii="Times New Roman" w:hAnsi="Times New Roman" w:cs="Times New Roman"/>
                <w:color w:val="auto"/>
                <w:sz w:val="24"/>
                <w:szCs w:val="24"/>
              </w:rPr>
              <w:t>ланировать и реализовывать собственное профессиональное и личностное развитие, предпринимательск</w:t>
            </w:r>
            <w:r w:rsidR="00396455" w:rsidRPr="0003657F">
              <w:rPr>
                <w:rFonts w:ascii="Times New Roman" w:hAnsi="Times New Roman" w:cs="Times New Roman"/>
                <w:color w:val="auto"/>
                <w:sz w:val="24"/>
                <w:szCs w:val="24"/>
              </w:rPr>
              <w:t>ую деятельность в профессиональ</w:t>
            </w:r>
            <w:r w:rsidRPr="0003657F">
              <w:rPr>
                <w:rFonts w:ascii="Times New Roman" w:hAnsi="Times New Roman" w:cs="Times New Roman"/>
                <w:color w:val="auto"/>
                <w:sz w:val="24"/>
                <w:szCs w:val="24"/>
              </w:rPr>
              <w:t xml:space="preserve">ной сфере, использовать знания по </w:t>
            </w:r>
            <w:r w:rsidR="00F66E10" w:rsidRPr="0003657F">
              <w:rPr>
                <w:rFonts w:ascii="Times New Roman" w:hAnsi="Times New Roman" w:cs="Times New Roman"/>
                <w:color w:val="auto"/>
                <w:sz w:val="24"/>
                <w:szCs w:val="24"/>
              </w:rPr>
              <w:t xml:space="preserve">правовой и </w:t>
            </w:r>
            <w:r w:rsidRPr="0003657F">
              <w:rPr>
                <w:rFonts w:ascii="Times New Roman" w:hAnsi="Times New Roman" w:cs="Times New Roman"/>
                <w:color w:val="auto"/>
                <w:sz w:val="24"/>
                <w:szCs w:val="24"/>
              </w:rPr>
              <w:t>финансовой грамотности в различных жизненных ситуациях</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proofErr w:type="gramStart"/>
            <w:r w:rsidRPr="0003657F">
              <w:rPr>
                <w:rFonts w:ascii="Times New Roman" w:hAnsi="Times New Roman" w:cs="Times New Roman"/>
                <w:color w:val="auto"/>
                <w:sz w:val="24"/>
                <w:szCs w:val="24"/>
              </w:rPr>
              <w:t>ОК</w:t>
            </w:r>
            <w:proofErr w:type="gramEnd"/>
            <w:r w:rsidRPr="0003657F">
              <w:rPr>
                <w:rFonts w:ascii="Times New Roman" w:hAnsi="Times New Roman" w:cs="Times New Roman"/>
                <w:color w:val="auto"/>
                <w:sz w:val="24"/>
                <w:szCs w:val="24"/>
              </w:rPr>
              <w:t xml:space="preserve"> 04 Эффективно взаимодействовать и работать в коллективе и команде</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ОК 05</w:t>
            </w:r>
            <w:proofErr w:type="gramStart"/>
            <w:r w:rsidRPr="0003657F">
              <w:rPr>
                <w:rFonts w:ascii="Times New Roman" w:hAnsi="Times New Roman" w:cs="Times New Roman"/>
                <w:color w:val="auto"/>
                <w:sz w:val="24"/>
                <w:szCs w:val="24"/>
              </w:rPr>
              <w:t xml:space="preserve"> О</w:t>
            </w:r>
            <w:proofErr w:type="gramEnd"/>
            <w:r w:rsidRPr="0003657F">
              <w:rPr>
                <w:rFonts w:ascii="Times New Roman" w:hAnsi="Times New Roman" w:cs="Times New Roman"/>
                <w:color w:val="auto"/>
                <w:sz w:val="24"/>
                <w:szCs w:val="24"/>
              </w:rPr>
              <w:t>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ОК 06</w:t>
            </w:r>
            <w:proofErr w:type="gramStart"/>
            <w:r w:rsidRPr="0003657F">
              <w:rPr>
                <w:rFonts w:ascii="Times New Roman" w:hAnsi="Times New Roman" w:cs="Times New Roman"/>
                <w:color w:val="auto"/>
                <w:sz w:val="24"/>
                <w:szCs w:val="24"/>
              </w:rPr>
              <w:t xml:space="preserve"> П</w:t>
            </w:r>
            <w:proofErr w:type="gramEnd"/>
            <w:r w:rsidRPr="0003657F">
              <w:rPr>
                <w:rFonts w:ascii="Times New Roman" w:hAnsi="Times New Roman" w:cs="Times New Roman"/>
                <w:color w:val="auto"/>
                <w:sz w:val="24"/>
                <w:szCs w:val="24"/>
              </w:rPr>
              <w:t xml:space="preserve">роявлять гражданско-патриотическую позицию, демонстрировать осознанное поведение на </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основе традиционных </w:t>
            </w:r>
            <w:r w:rsidR="00F66E10" w:rsidRPr="0003657F">
              <w:rPr>
                <w:rFonts w:ascii="Times New Roman" w:hAnsi="Times New Roman" w:cs="Times New Roman"/>
                <w:color w:val="auto"/>
                <w:sz w:val="24"/>
                <w:szCs w:val="24"/>
              </w:rPr>
              <w:t>российских духовно-</w:t>
            </w:r>
            <w:r w:rsidR="00F66E10" w:rsidRPr="0003657F">
              <w:rPr>
                <w:rFonts w:ascii="Times New Roman" w:hAnsi="Times New Roman" w:cs="Times New Roman"/>
                <w:color w:val="auto"/>
                <w:sz w:val="24"/>
                <w:szCs w:val="24"/>
              </w:rPr>
              <w:lastRenderedPageBreak/>
              <w:t>нравственных</w:t>
            </w:r>
            <w:r w:rsidRPr="0003657F">
              <w:rPr>
                <w:rFonts w:ascii="Times New Roman" w:hAnsi="Times New Roman" w:cs="Times New Roman"/>
                <w:color w:val="auto"/>
                <w:sz w:val="24"/>
                <w:szCs w:val="24"/>
              </w:rPr>
              <w:t xml:space="preserve"> ценностей, в том числе с учетом гармонизации межнациональных и межрелигиозных отношений, применять стандарты антикоррупционного поведения</w:t>
            </w:r>
          </w:p>
          <w:p w:rsidR="00DE6737" w:rsidRPr="0003657F" w:rsidRDefault="00DE6737"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ОК 07</w:t>
            </w:r>
            <w:proofErr w:type="gramStart"/>
            <w:r w:rsidRPr="0003657F">
              <w:rPr>
                <w:rFonts w:ascii="Times New Roman" w:hAnsi="Times New Roman" w:cs="Times New Roman"/>
                <w:color w:val="auto"/>
                <w:sz w:val="24"/>
                <w:szCs w:val="24"/>
              </w:rPr>
              <w:t xml:space="preserve"> С</w:t>
            </w:r>
            <w:proofErr w:type="gramEnd"/>
            <w:r w:rsidRPr="0003657F">
              <w:rPr>
                <w:rFonts w:ascii="Times New Roman" w:hAnsi="Times New Roman" w:cs="Times New Roman"/>
                <w:color w:val="auto"/>
                <w:sz w:val="24"/>
                <w:szCs w:val="24"/>
              </w:rPr>
              <w:t xml:space="preserve">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C21AEE" w:rsidRPr="00C21AEE" w:rsidRDefault="00C21AEE" w:rsidP="00C21AEE">
            <w:pPr>
              <w:widowControl w:val="0"/>
              <w:autoSpaceDE w:val="0"/>
              <w:autoSpaceDN w:val="0"/>
              <w:spacing w:after="0" w:line="240" w:lineRule="auto"/>
              <w:ind w:left="0" w:right="0" w:firstLine="0"/>
              <w:jc w:val="left"/>
              <w:rPr>
                <w:rFonts w:ascii="Times New Roman" w:hAnsi="Times New Roman" w:cs="Times New Roman"/>
                <w:color w:val="auto"/>
                <w:sz w:val="24"/>
                <w:szCs w:val="24"/>
              </w:rPr>
            </w:pPr>
            <w:r w:rsidRPr="00C21AEE">
              <w:rPr>
                <w:rFonts w:ascii="Times New Roman" w:hAnsi="Times New Roman" w:cs="Times New Roman"/>
                <w:color w:val="auto"/>
                <w:sz w:val="24"/>
                <w:szCs w:val="24"/>
              </w:rPr>
              <w:t xml:space="preserve">ПК 1.5 </w:t>
            </w:r>
          </w:p>
          <w:p w:rsidR="00DE6737" w:rsidRPr="0003657F" w:rsidRDefault="00C21AEE" w:rsidP="00C21AEE">
            <w:pPr>
              <w:widowControl w:val="0"/>
              <w:autoSpaceDE w:val="0"/>
              <w:autoSpaceDN w:val="0"/>
              <w:spacing w:after="0" w:line="240" w:lineRule="auto"/>
              <w:ind w:left="0" w:right="0" w:firstLine="0"/>
              <w:jc w:val="left"/>
              <w:rPr>
                <w:rFonts w:ascii="Times New Roman" w:hAnsi="Times New Roman" w:cs="Times New Roman"/>
                <w:color w:val="auto"/>
                <w:sz w:val="24"/>
                <w:szCs w:val="24"/>
              </w:rPr>
            </w:pPr>
            <w:r w:rsidRPr="00C21AEE">
              <w:rPr>
                <w:rFonts w:ascii="Times New Roman" w:hAnsi="Times New Roman" w:cs="Times New Roman"/>
                <w:color w:val="auto"/>
                <w:sz w:val="24"/>
                <w:szCs w:val="24"/>
              </w:rPr>
              <w:t>Организовывать проведение расчетов с потребителями и поставщиками жилищно-коммунальных услуг</w:t>
            </w:r>
          </w:p>
        </w:tc>
        <w:tc>
          <w:tcPr>
            <w:tcW w:w="2550" w:type="dxa"/>
            <w:shd w:val="clear" w:color="auto" w:fill="auto"/>
          </w:tcPr>
          <w:p w:rsidR="00DE6737" w:rsidRPr="0003657F" w:rsidRDefault="006D520D" w:rsidP="00DE6737">
            <w:pPr>
              <w:tabs>
                <w:tab w:val="left" w:pos="284"/>
              </w:tabs>
              <w:suppressAutoHyphens/>
              <w:spacing w:after="0" w:line="276" w:lineRule="auto"/>
              <w:ind w:left="0" w:right="0" w:firstLine="0"/>
              <w:contextualSpacing/>
              <w:jc w:val="center"/>
              <w:rPr>
                <w:rFonts w:ascii="Times New Roman" w:hAnsi="Times New Roman" w:cs="Times New Roman"/>
                <w:color w:val="auto"/>
                <w:sz w:val="24"/>
                <w:szCs w:val="24"/>
              </w:rPr>
            </w:pPr>
            <w:r w:rsidRPr="0003657F">
              <w:rPr>
                <w:rFonts w:ascii="Times New Roman" w:hAnsi="Times New Roman" w:cs="Times New Roman"/>
                <w:b/>
                <w:color w:val="auto"/>
                <w:sz w:val="24"/>
                <w:szCs w:val="24"/>
              </w:rPr>
              <w:lastRenderedPageBreak/>
              <w:t>Раздел 1. Повторение курса математики основной школы</w:t>
            </w:r>
          </w:p>
        </w:tc>
        <w:tc>
          <w:tcPr>
            <w:tcW w:w="4012" w:type="dxa"/>
            <w:shd w:val="clear" w:color="auto" w:fill="auto"/>
          </w:tcPr>
          <w:p w:rsidR="006D520D" w:rsidRPr="0003657F" w:rsidRDefault="006D520D" w:rsidP="001B0C9A">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w:t>
            </w:r>
          </w:p>
          <w:p w:rsidR="00DE6737" w:rsidRPr="0003657F" w:rsidRDefault="006D520D" w:rsidP="001B0C9A">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«Простые и сложные проценты»</w:t>
            </w:r>
          </w:p>
          <w:p w:rsidR="006D520D" w:rsidRPr="0003657F" w:rsidRDefault="006D520D" w:rsidP="001B0C9A">
            <w:pPr>
              <w:spacing w:after="0" w:line="240" w:lineRule="auto"/>
              <w:ind w:left="0" w:right="0" w:firstLine="0"/>
              <w:jc w:val="left"/>
              <w:rPr>
                <w:rFonts w:ascii="Times New Roman" w:hAnsi="Times New Roman" w:cs="Times New Roman"/>
                <w:color w:val="auto"/>
                <w:sz w:val="22"/>
              </w:rPr>
            </w:pPr>
            <w:r w:rsidRPr="0003657F">
              <w:rPr>
                <w:rFonts w:ascii="Times New Roman" w:hAnsi="Times New Roman" w:cs="Times New Roman"/>
                <w:color w:val="auto"/>
                <w:sz w:val="24"/>
                <w:szCs w:val="24"/>
              </w:rPr>
              <w:t>Практическая работа № 2 «Процентные вычисления в профессиональных задачах»</w:t>
            </w:r>
          </w:p>
        </w:tc>
      </w:tr>
      <w:tr w:rsidR="0003657F" w:rsidRPr="0003657F" w:rsidTr="00DE6737">
        <w:tc>
          <w:tcPr>
            <w:tcW w:w="3392" w:type="dxa"/>
            <w:vMerge/>
            <w:shd w:val="clear" w:color="auto" w:fill="auto"/>
          </w:tcPr>
          <w:p w:rsidR="00DE6737" w:rsidRPr="0003657F" w:rsidRDefault="00DE6737" w:rsidP="00490874">
            <w:pPr>
              <w:spacing w:after="0" w:line="240" w:lineRule="auto"/>
              <w:ind w:left="0" w:right="0" w:firstLine="0"/>
              <w:jc w:val="center"/>
              <w:rPr>
                <w:rFonts w:ascii="Times New Roman" w:hAnsi="Times New Roman" w:cs="Times New Roman"/>
                <w:b/>
                <w:color w:val="auto"/>
                <w:sz w:val="24"/>
                <w:szCs w:val="24"/>
              </w:rPr>
            </w:pPr>
          </w:p>
        </w:tc>
        <w:tc>
          <w:tcPr>
            <w:tcW w:w="2550" w:type="dxa"/>
            <w:shd w:val="clear" w:color="auto" w:fill="auto"/>
          </w:tcPr>
          <w:p w:rsidR="00DE6737" w:rsidRPr="0003657F" w:rsidRDefault="006D520D" w:rsidP="00DE6737">
            <w:pPr>
              <w:tabs>
                <w:tab w:val="left" w:pos="284"/>
              </w:tabs>
              <w:suppressAutoHyphens/>
              <w:spacing w:after="0" w:line="276" w:lineRule="auto"/>
              <w:ind w:left="0" w:right="0" w:firstLine="0"/>
              <w:contextualSpacing/>
              <w:jc w:val="center"/>
              <w:rPr>
                <w:rFonts w:ascii="Times New Roman" w:hAnsi="Times New Roman" w:cs="Times New Roman"/>
                <w:color w:val="auto"/>
                <w:sz w:val="24"/>
                <w:szCs w:val="24"/>
              </w:rPr>
            </w:pPr>
            <w:r w:rsidRPr="0003657F">
              <w:rPr>
                <w:rFonts w:ascii="Times New Roman" w:hAnsi="Times New Roman" w:cs="Times New Roman"/>
                <w:b/>
                <w:color w:val="auto"/>
                <w:sz w:val="24"/>
                <w:szCs w:val="24"/>
              </w:rPr>
              <w:t>Раздел 2 Прямые и плоскости в пространстве</w:t>
            </w:r>
          </w:p>
        </w:tc>
        <w:tc>
          <w:tcPr>
            <w:tcW w:w="4012" w:type="dxa"/>
            <w:shd w:val="clear" w:color="auto" w:fill="auto"/>
          </w:tcPr>
          <w:p w:rsidR="00DE6737"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3 «Расположение прямых и плоскостей в окружающем мире»</w:t>
            </w:r>
          </w:p>
          <w:p w:rsidR="006D520D"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4 </w:t>
            </w:r>
          </w:p>
          <w:p w:rsidR="006D520D"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«Прямые и плоскости в пространстве»</w:t>
            </w:r>
          </w:p>
          <w:p w:rsidR="006D520D"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№5 «Вычисление расстояний и площадей»</w:t>
            </w:r>
          </w:p>
          <w:p w:rsidR="006D520D" w:rsidRPr="0003657F" w:rsidRDefault="006D520D" w:rsidP="00D76279">
            <w:pPr>
              <w:spacing w:after="0" w:line="240" w:lineRule="auto"/>
              <w:ind w:left="0" w:right="0" w:firstLine="0"/>
              <w:jc w:val="left"/>
              <w:rPr>
                <w:rFonts w:ascii="Times New Roman" w:hAnsi="Times New Roman" w:cs="Times New Roman"/>
                <w:color w:val="auto"/>
                <w:sz w:val="22"/>
              </w:rPr>
            </w:pPr>
            <w:r w:rsidRPr="0003657F">
              <w:rPr>
                <w:rFonts w:ascii="Times New Roman" w:hAnsi="Times New Roman" w:cs="Times New Roman"/>
                <w:color w:val="auto"/>
                <w:sz w:val="24"/>
                <w:szCs w:val="24"/>
              </w:rPr>
              <w:t>Практическая работа № 6 «Векторы на плоскости и в пространстве»</w:t>
            </w:r>
          </w:p>
        </w:tc>
      </w:tr>
      <w:tr w:rsidR="0003657F" w:rsidRPr="0003657F" w:rsidTr="00DE6737">
        <w:tc>
          <w:tcPr>
            <w:tcW w:w="3392" w:type="dxa"/>
            <w:vMerge/>
            <w:shd w:val="clear" w:color="auto" w:fill="auto"/>
          </w:tcPr>
          <w:p w:rsidR="00DE6737" w:rsidRPr="0003657F" w:rsidRDefault="00DE6737" w:rsidP="00490874">
            <w:pPr>
              <w:spacing w:after="0" w:line="240" w:lineRule="auto"/>
              <w:ind w:left="0" w:right="0" w:firstLine="0"/>
              <w:jc w:val="center"/>
              <w:rPr>
                <w:rFonts w:ascii="Times New Roman" w:hAnsi="Times New Roman" w:cs="Times New Roman"/>
                <w:b/>
                <w:color w:val="auto"/>
                <w:sz w:val="24"/>
                <w:szCs w:val="24"/>
              </w:rPr>
            </w:pPr>
          </w:p>
        </w:tc>
        <w:tc>
          <w:tcPr>
            <w:tcW w:w="2550" w:type="dxa"/>
            <w:shd w:val="clear" w:color="auto" w:fill="auto"/>
          </w:tcPr>
          <w:p w:rsidR="00DE6737" w:rsidRPr="0003657F" w:rsidRDefault="006D520D" w:rsidP="00DE6737">
            <w:pPr>
              <w:tabs>
                <w:tab w:val="left" w:pos="284"/>
              </w:tabs>
              <w:suppressAutoHyphens/>
              <w:spacing w:after="0" w:line="276" w:lineRule="auto"/>
              <w:ind w:left="0" w:right="0" w:firstLine="0"/>
              <w:contextualSpacing/>
              <w:jc w:val="center"/>
              <w:rPr>
                <w:rFonts w:ascii="Times New Roman" w:eastAsia="Times New Roman" w:hAnsi="Times New Roman" w:cs="Times New Roman"/>
                <w:b/>
                <w:color w:val="auto"/>
                <w:sz w:val="24"/>
                <w:szCs w:val="24"/>
              </w:rPr>
            </w:pPr>
            <w:r w:rsidRPr="0003657F">
              <w:rPr>
                <w:rFonts w:ascii="Times New Roman" w:hAnsi="Times New Roman" w:cs="Times New Roman"/>
                <w:b/>
                <w:color w:val="auto"/>
                <w:sz w:val="24"/>
                <w:szCs w:val="24"/>
              </w:rPr>
              <w:t>Раздел 3. Основы тригонометрии. Тригонометрические функции</w:t>
            </w:r>
          </w:p>
        </w:tc>
        <w:tc>
          <w:tcPr>
            <w:tcW w:w="4012" w:type="dxa"/>
            <w:shd w:val="clear" w:color="auto" w:fill="auto"/>
          </w:tcPr>
          <w:p w:rsidR="006D520D" w:rsidRPr="0003657F" w:rsidRDefault="006D520D"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7 </w:t>
            </w:r>
          </w:p>
          <w:p w:rsidR="00DE6737" w:rsidRPr="0003657F" w:rsidRDefault="006D520D" w:rsidP="006D520D">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«Описание производственных процессов с помощью графиков функций»</w:t>
            </w:r>
          </w:p>
          <w:p w:rsidR="006D520D" w:rsidRPr="0003657F" w:rsidRDefault="006D520D" w:rsidP="006D520D">
            <w:pPr>
              <w:spacing w:after="0" w:line="240" w:lineRule="auto"/>
              <w:ind w:left="0" w:right="0" w:firstLine="0"/>
              <w:jc w:val="left"/>
              <w:rPr>
                <w:rFonts w:ascii="Times New Roman" w:hAnsi="Times New Roman" w:cs="Times New Roman"/>
                <w:color w:val="auto"/>
                <w:sz w:val="22"/>
              </w:rPr>
            </w:pPr>
            <w:r w:rsidRPr="0003657F">
              <w:rPr>
                <w:rFonts w:ascii="Times New Roman" w:hAnsi="Times New Roman" w:cs="Times New Roman"/>
                <w:color w:val="auto"/>
                <w:sz w:val="24"/>
                <w:szCs w:val="24"/>
              </w:rPr>
              <w:t>Практическая работа № 8 «Решение тригонометрических уравнений и неравенств»</w:t>
            </w:r>
          </w:p>
        </w:tc>
      </w:tr>
      <w:tr w:rsidR="0003657F" w:rsidRPr="0003657F" w:rsidTr="00DE6737">
        <w:tc>
          <w:tcPr>
            <w:tcW w:w="3392" w:type="dxa"/>
            <w:vMerge/>
            <w:shd w:val="clear" w:color="auto" w:fill="auto"/>
          </w:tcPr>
          <w:p w:rsidR="00DE6737" w:rsidRPr="0003657F" w:rsidRDefault="00DE6737" w:rsidP="00490874">
            <w:pPr>
              <w:spacing w:after="0" w:line="240" w:lineRule="auto"/>
              <w:ind w:left="0" w:right="0" w:firstLine="0"/>
              <w:jc w:val="center"/>
              <w:rPr>
                <w:rFonts w:ascii="Times New Roman" w:hAnsi="Times New Roman" w:cs="Times New Roman"/>
                <w:b/>
                <w:color w:val="auto"/>
                <w:sz w:val="24"/>
                <w:szCs w:val="24"/>
              </w:rPr>
            </w:pPr>
          </w:p>
        </w:tc>
        <w:tc>
          <w:tcPr>
            <w:tcW w:w="2550" w:type="dxa"/>
            <w:shd w:val="clear" w:color="auto" w:fill="auto"/>
          </w:tcPr>
          <w:p w:rsidR="00DE6737" w:rsidRPr="0003657F" w:rsidRDefault="006D520D" w:rsidP="00DE6737">
            <w:pPr>
              <w:tabs>
                <w:tab w:val="left" w:pos="284"/>
              </w:tabs>
              <w:suppressAutoHyphens/>
              <w:spacing w:after="0" w:line="276" w:lineRule="auto"/>
              <w:ind w:left="0" w:right="0" w:firstLine="0"/>
              <w:contextualSpacing/>
              <w:jc w:val="center"/>
              <w:rPr>
                <w:rFonts w:ascii="Times New Roman" w:hAnsi="Times New Roman" w:cs="Times New Roman"/>
                <w:color w:val="auto"/>
                <w:sz w:val="24"/>
                <w:szCs w:val="24"/>
              </w:rPr>
            </w:pPr>
            <w:r w:rsidRPr="0003657F">
              <w:rPr>
                <w:rFonts w:ascii="Times New Roman" w:hAnsi="Times New Roman" w:cs="Times New Roman"/>
                <w:b/>
                <w:color w:val="auto"/>
                <w:sz w:val="24"/>
                <w:szCs w:val="24"/>
              </w:rPr>
              <w:t>Раздел 4. Степени и корни. Степенная, показательная и логарифмическая функции</w:t>
            </w:r>
          </w:p>
        </w:tc>
        <w:tc>
          <w:tcPr>
            <w:tcW w:w="4012" w:type="dxa"/>
            <w:shd w:val="clear" w:color="auto" w:fill="auto"/>
          </w:tcPr>
          <w:p w:rsidR="00D76279"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9 «Показательные уравнения и неравенства»  </w:t>
            </w:r>
          </w:p>
          <w:p w:rsidR="006D520D"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10 «Логарифмические уравнения и неравенства»</w:t>
            </w:r>
          </w:p>
          <w:p w:rsidR="006D520D" w:rsidRPr="0003657F" w:rsidRDefault="006D520D" w:rsidP="00D76279">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11 «Логарифмическая спираль в природе. Ее математические свойства»</w:t>
            </w:r>
          </w:p>
        </w:tc>
      </w:tr>
      <w:tr w:rsidR="0003657F" w:rsidRPr="0003657F" w:rsidTr="00DE6737">
        <w:tc>
          <w:tcPr>
            <w:tcW w:w="3392" w:type="dxa"/>
            <w:vMerge/>
            <w:shd w:val="clear" w:color="auto" w:fill="auto"/>
          </w:tcPr>
          <w:p w:rsidR="00DE6737" w:rsidRPr="0003657F" w:rsidRDefault="00DE6737" w:rsidP="00490874">
            <w:pPr>
              <w:spacing w:after="0" w:line="240" w:lineRule="auto"/>
              <w:ind w:left="0" w:right="0" w:firstLine="0"/>
              <w:jc w:val="center"/>
              <w:rPr>
                <w:rFonts w:ascii="Times New Roman" w:hAnsi="Times New Roman" w:cs="Times New Roman"/>
                <w:b/>
                <w:color w:val="auto"/>
                <w:sz w:val="24"/>
                <w:szCs w:val="24"/>
              </w:rPr>
            </w:pPr>
          </w:p>
        </w:tc>
        <w:tc>
          <w:tcPr>
            <w:tcW w:w="2550" w:type="dxa"/>
            <w:shd w:val="clear" w:color="auto" w:fill="auto"/>
          </w:tcPr>
          <w:p w:rsidR="00DE6737" w:rsidRPr="0003657F" w:rsidRDefault="006D520D" w:rsidP="00DE6737">
            <w:pPr>
              <w:tabs>
                <w:tab w:val="left" w:pos="284"/>
              </w:tabs>
              <w:suppressAutoHyphens/>
              <w:spacing w:after="0" w:line="276" w:lineRule="auto"/>
              <w:ind w:left="0" w:right="0" w:firstLine="0"/>
              <w:contextualSpacing/>
              <w:jc w:val="center"/>
              <w:rPr>
                <w:rFonts w:ascii="Times New Roman" w:eastAsia="Times New Roman" w:hAnsi="Times New Roman" w:cs="Times New Roman"/>
                <w:b/>
                <w:color w:val="auto"/>
                <w:sz w:val="24"/>
                <w:szCs w:val="24"/>
              </w:rPr>
            </w:pPr>
            <w:r w:rsidRPr="0003657F">
              <w:rPr>
                <w:rFonts w:ascii="Times New Roman" w:hAnsi="Times New Roman" w:cs="Times New Roman"/>
                <w:b/>
                <w:color w:val="auto"/>
                <w:sz w:val="24"/>
                <w:szCs w:val="24"/>
              </w:rPr>
              <w:t>Раздел 5. Многогранники и тела вращения</w:t>
            </w:r>
          </w:p>
        </w:tc>
        <w:tc>
          <w:tcPr>
            <w:tcW w:w="4012" w:type="dxa"/>
            <w:shd w:val="clear" w:color="auto" w:fill="auto"/>
          </w:tcPr>
          <w:p w:rsidR="00DE6737"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12 «Правильные многогранники в окружающем мире»</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13 «Примеры симметрий в профессии»</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14</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«Объём и площадь поверхности </w:t>
            </w:r>
            <w:r w:rsidRPr="0003657F">
              <w:rPr>
                <w:rFonts w:ascii="Times New Roman" w:hAnsi="Times New Roman" w:cs="Times New Roman"/>
                <w:color w:val="auto"/>
                <w:sz w:val="24"/>
                <w:szCs w:val="24"/>
              </w:rPr>
              <w:lastRenderedPageBreak/>
              <w:t>геометрических тел»</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15 </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«Объёмы частей шара»</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16 </w:t>
            </w:r>
          </w:p>
          <w:p w:rsidR="006D520D" w:rsidRPr="0003657F" w:rsidRDefault="006D520D" w:rsidP="00490874">
            <w:pPr>
              <w:spacing w:after="0" w:line="240" w:lineRule="auto"/>
              <w:ind w:left="0" w:right="0" w:firstLine="0"/>
              <w:jc w:val="left"/>
              <w:rPr>
                <w:rFonts w:ascii="Times New Roman" w:hAnsi="Times New Roman" w:cs="Times New Roman"/>
                <w:color w:val="auto"/>
                <w:sz w:val="22"/>
              </w:rPr>
            </w:pPr>
            <w:r w:rsidRPr="0003657F">
              <w:rPr>
                <w:rFonts w:ascii="Times New Roman" w:hAnsi="Times New Roman" w:cs="Times New Roman"/>
                <w:color w:val="auto"/>
                <w:sz w:val="24"/>
                <w:szCs w:val="24"/>
              </w:rPr>
              <w:t>«Объёмы в применении к профессии»</w:t>
            </w:r>
          </w:p>
        </w:tc>
      </w:tr>
      <w:tr w:rsidR="0003657F" w:rsidRPr="0003657F" w:rsidTr="00DE6737">
        <w:tc>
          <w:tcPr>
            <w:tcW w:w="3392" w:type="dxa"/>
            <w:vMerge/>
            <w:shd w:val="clear" w:color="auto" w:fill="auto"/>
          </w:tcPr>
          <w:p w:rsidR="00DE6737" w:rsidRPr="0003657F" w:rsidRDefault="00DE6737" w:rsidP="00490874">
            <w:pPr>
              <w:spacing w:after="0" w:line="240" w:lineRule="auto"/>
              <w:ind w:left="0" w:right="0" w:firstLine="0"/>
              <w:jc w:val="center"/>
              <w:rPr>
                <w:rFonts w:ascii="Times New Roman" w:hAnsi="Times New Roman" w:cs="Times New Roman"/>
                <w:b/>
                <w:color w:val="auto"/>
                <w:sz w:val="24"/>
                <w:szCs w:val="24"/>
              </w:rPr>
            </w:pPr>
          </w:p>
        </w:tc>
        <w:tc>
          <w:tcPr>
            <w:tcW w:w="2550" w:type="dxa"/>
            <w:shd w:val="clear" w:color="auto" w:fill="auto"/>
          </w:tcPr>
          <w:p w:rsidR="00DE6737" w:rsidRPr="0003657F" w:rsidRDefault="006D520D" w:rsidP="00DE6737">
            <w:pPr>
              <w:spacing w:after="0" w:line="276" w:lineRule="auto"/>
              <w:ind w:left="0" w:right="0" w:firstLine="0"/>
              <w:jc w:val="center"/>
              <w:rPr>
                <w:rFonts w:ascii="Times New Roman" w:hAnsi="Times New Roman" w:cs="Times New Roman"/>
                <w:b/>
                <w:color w:val="auto"/>
                <w:sz w:val="24"/>
                <w:szCs w:val="24"/>
              </w:rPr>
            </w:pPr>
            <w:r w:rsidRPr="0003657F">
              <w:rPr>
                <w:rFonts w:ascii="Times New Roman" w:hAnsi="Times New Roman" w:cs="Times New Roman"/>
                <w:b/>
                <w:color w:val="auto"/>
                <w:sz w:val="24"/>
                <w:szCs w:val="24"/>
              </w:rPr>
              <w:t>Раздел 6. Производная и первообразная функции</w:t>
            </w:r>
          </w:p>
        </w:tc>
        <w:tc>
          <w:tcPr>
            <w:tcW w:w="4012" w:type="dxa"/>
            <w:shd w:val="clear" w:color="auto" w:fill="auto"/>
          </w:tcPr>
          <w:p w:rsidR="00DE6737"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17 «Производная в практических задачах»</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18 «Построение графиков с помощью производной»</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19 «Первообразная функций»</w:t>
            </w:r>
          </w:p>
          <w:p w:rsidR="006D520D" w:rsidRPr="0003657F" w:rsidRDefault="006D520D" w:rsidP="00490874">
            <w:pPr>
              <w:spacing w:after="0" w:line="240" w:lineRule="auto"/>
              <w:ind w:left="0" w:right="0" w:firstLine="0"/>
              <w:jc w:val="left"/>
              <w:rPr>
                <w:rFonts w:ascii="Times New Roman" w:hAnsi="Times New Roman" w:cs="Times New Roman"/>
                <w:b/>
                <w:color w:val="auto"/>
                <w:sz w:val="24"/>
                <w:szCs w:val="24"/>
              </w:rPr>
            </w:pPr>
            <w:r w:rsidRPr="0003657F">
              <w:rPr>
                <w:rFonts w:ascii="Times New Roman" w:hAnsi="Times New Roman" w:cs="Times New Roman"/>
                <w:color w:val="auto"/>
                <w:sz w:val="24"/>
                <w:szCs w:val="24"/>
              </w:rPr>
              <w:t>Практическая работа № 20 «Определенный интеграл в окружающем мире»</w:t>
            </w:r>
          </w:p>
        </w:tc>
      </w:tr>
      <w:tr w:rsidR="0003657F" w:rsidRPr="0003657F" w:rsidTr="00DE6737">
        <w:tc>
          <w:tcPr>
            <w:tcW w:w="3392" w:type="dxa"/>
            <w:vMerge/>
            <w:shd w:val="clear" w:color="auto" w:fill="auto"/>
          </w:tcPr>
          <w:p w:rsidR="00DE6737" w:rsidRPr="0003657F" w:rsidRDefault="00DE6737" w:rsidP="00490874">
            <w:pPr>
              <w:spacing w:after="0" w:line="240" w:lineRule="auto"/>
              <w:ind w:left="0" w:right="0" w:firstLine="0"/>
              <w:jc w:val="center"/>
              <w:rPr>
                <w:rFonts w:ascii="Times New Roman" w:hAnsi="Times New Roman" w:cs="Times New Roman"/>
                <w:b/>
                <w:color w:val="auto"/>
                <w:sz w:val="24"/>
                <w:szCs w:val="24"/>
              </w:rPr>
            </w:pPr>
          </w:p>
        </w:tc>
        <w:tc>
          <w:tcPr>
            <w:tcW w:w="2550" w:type="dxa"/>
            <w:shd w:val="clear" w:color="auto" w:fill="auto"/>
          </w:tcPr>
          <w:p w:rsidR="00DE6737" w:rsidRPr="0003657F" w:rsidRDefault="006D520D" w:rsidP="00DE6737">
            <w:pPr>
              <w:spacing w:after="0" w:line="276" w:lineRule="auto"/>
              <w:ind w:left="0" w:right="0" w:firstLine="0"/>
              <w:jc w:val="center"/>
              <w:rPr>
                <w:rFonts w:ascii="Times New Roman" w:hAnsi="Times New Roman" w:cs="Times New Roman"/>
                <w:b/>
                <w:color w:val="auto"/>
                <w:sz w:val="24"/>
                <w:szCs w:val="24"/>
              </w:rPr>
            </w:pPr>
            <w:r w:rsidRPr="0003657F">
              <w:rPr>
                <w:rFonts w:ascii="Times New Roman" w:hAnsi="Times New Roman" w:cs="Times New Roman"/>
                <w:b/>
                <w:color w:val="auto"/>
                <w:sz w:val="24"/>
                <w:szCs w:val="24"/>
              </w:rPr>
              <w:t>Раздел 7 Элементы комбинаторики, статистики и теории вероятностей</w:t>
            </w:r>
          </w:p>
        </w:tc>
        <w:tc>
          <w:tcPr>
            <w:tcW w:w="4012" w:type="dxa"/>
            <w:shd w:val="clear" w:color="auto" w:fill="auto"/>
          </w:tcPr>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21 </w:t>
            </w:r>
          </w:p>
          <w:p w:rsidR="00DE6737"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«Задачи комбинаторики»</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22 «Элементы теории вероятности»</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23 «Элементы математической статистики»</w:t>
            </w:r>
          </w:p>
          <w:p w:rsidR="006D520D" w:rsidRPr="0003657F" w:rsidRDefault="006D520D" w:rsidP="00490874">
            <w:pPr>
              <w:spacing w:after="0" w:line="240" w:lineRule="auto"/>
              <w:ind w:left="0" w:right="0" w:firstLine="0"/>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Практическая работа № 24 «Составление таблиц и диаграмм на практике»</w:t>
            </w:r>
          </w:p>
          <w:p w:rsidR="006D520D" w:rsidRPr="0003657F" w:rsidRDefault="006D520D" w:rsidP="006D520D">
            <w:pPr>
              <w:jc w:val="left"/>
              <w:rPr>
                <w:rFonts w:ascii="Times New Roman" w:hAnsi="Times New Roman" w:cs="Times New Roman"/>
                <w:color w:val="auto"/>
                <w:sz w:val="24"/>
                <w:szCs w:val="24"/>
              </w:rPr>
            </w:pPr>
            <w:r w:rsidRPr="0003657F">
              <w:rPr>
                <w:rFonts w:ascii="Times New Roman" w:hAnsi="Times New Roman" w:cs="Times New Roman"/>
                <w:color w:val="auto"/>
                <w:sz w:val="24"/>
                <w:szCs w:val="24"/>
              </w:rPr>
              <w:t xml:space="preserve">Практическая работа № 25 </w:t>
            </w:r>
          </w:p>
          <w:p w:rsidR="006D520D" w:rsidRPr="0003657F" w:rsidRDefault="006D520D" w:rsidP="006D520D">
            <w:pPr>
              <w:spacing w:after="0" w:line="240" w:lineRule="auto"/>
              <w:ind w:left="0" w:right="0" w:firstLine="0"/>
              <w:jc w:val="left"/>
              <w:rPr>
                <w:rFonts w:ascii="Times New Roman" w:hAnsi="Times New Roman" w:cs="Times New Roman"/>
                <w:b/>
                <w:i/>
                <w:color w:val="auto"/>
                <w:sz w:val="22"/>
                <w:u w:val="single"/>
              </w:rPr>
            </w:pPr>
            <w:r w:rsidRPr="0003657F">
              <w:rPr>
                <w:rFonts w:ascii="Times New Roman" w:hAnsi="Times New Roman" w:cs="Times New Roman"/>
                <w:color w:val="auto"/>
                <w:sz w:val="24"/>
                <w:szCs w:val="24"/>
              </w:rPr>
              <w:t>«Вероятность в профессиональных задачах»</w:t>
            </w:r>
          </w:p>
        </w:tc>
      </w:tr>
      <w:tr w:rsidR="0003657F" w:rsidRPr="0003657F" w:rsidTr="00551BB3">
        <w:trPr>
          <w:trHeight w:val="1831"/>
        </w:trPr>
        <w:tc>
          <w:tcPr>
            <w:tcW w:w="3392" w:type="dxa"/>
            <w:vMerge/>
            <w:shd w:val="clear" w:color="auto" w:fill="auto"/>
          </w:tcPr>
          <w:p w:rsidR="006D520D" w:rsidRPr="0003657F" w:rsidRDefault="006D520D" w:rsidP="00490874">
            <w:pPr>
              <w:tabs>
                <w:tab w:val="left" w:pos="284"/>
              </w:tabs>
              <w:suppressAutoHyphens/>
              <w:spacing w:after="0" w:line="360" w:lineRule="auto"/>
              <w:ind w:left="0" w:right="0" w:firstLine="0"/>
              <w:contextualSpacing/>
              <w:jc w:val="center"/>
              <w:rPr>
                <w:rFonts w:ascii="Times New Roman" w:hAnsi="Times New Roman" w:cs="Times New Roman"/>
                <w:color w:val="auto"/>
                <w:sz w:val="24"/>
                <w:szCs w:val="24"/>
              </w:rPr>
            </w:pPr>
          </w:p>
        </w:tc>
        <w:tc>
          <w:tcPr>
            <w:tcW w:w="2550" w:type="dxa"/>
            <w:shd w:val="clear" w:color="auto" w:fill="auto"/>
          </w:tcPr>
          <w:p w:rsidR="006D520D" w:rsidRPr="0003657F" w:rsidRDefault="006D520D" w:rsidP="006D520D">
            <w:pPr>
              <w:spacing w:after="0" w:line="276" w:lineRule="auto"/>
              <w:ind w:left="0" w:right="0" w:firstLine="0"/>
              <w:jc w:val="center"/>
              <w:rPr>
                <w:rFonts w:ascii="Times New Roman" w:hAnsi="Times New Roman" w:cs="Times New Roman"/>
                <w:b/>
                <w:color w:val="auto"/>
                <w:sz w:val="24"/>
                <w:szCs w:val="24"/>
              </w:rPr>
            </w:pPr>
            <w:r w:rsidRPr="0003657F">
              <w:rPr>
                <w:rFonts w:ascii="Times New Roman" w:hAnsi="Times New Roman" w:cs="Times New Roman"/>
                <w:b/>
                <w:color w:val="auto"/>
                <w:sz w:val="24"/>
                <w:szCs w:val="24"/>
              </w:rPr>
              <w:t>Раздел 8 Комплексные числа</w:t>
            </w:r>
          </w:p>
        </w:tc>
        <w:tc>
          <w:tcPr>
            <w:tcW w:w="4012" w:type="dxa"/>
            <w:shd w:val="clear" w:color="auto" w:fill="auto"/>
          </w:tcPr>
          <w:p w:rsidR="006D520D" w:rsidRPr="0003657F" w:rsidRDefault="006D520D" w:rsidP="00396455">
            <w:pPr>
              <w:spacing w:after="0" w:line="240" w:lineRule="auto"/>
              <w:ind w:left="0" w:right="0" w:firstLine="0"/>
              <w:jc w:val="left"/>
              <w:rPr>
                <w:rFonts w:ascii="Times New Roman" w:hAnsi="Times New Roman" w:cs="Times New Roman"/>
                <w:color w:val="auto"/>
                <w:sz w:val="22"/>
              </w:rPr>
            </w:pPr>
            <w:r w:rsidRPr="0003657F">
              <w:rPr>
                <w:rFonts w:ascii="Times New Roman" w:hAnsi="Times New Roman" w:cs="Times New Roman"/>
                <w:color w:val="auto"/>
                <w:sz w:val="24"/>
                <w:szCs w:val="24"/>
              </w:rPr>
              <w:t>Практическая работа № 26 «Действия с комплексными числами»</w:t>
            </w:r>
          </w:p>
        </w:tc>
      </w:tr>
    </w:tbl>
    <w:p w:rsidR="008052C3" w:rsidRPr="0003657F" w:rsidRDefault="00731051">
      <w:pPr>
        <w:spacing w:after="0" w:line="259" w:lineRule="auto"/>
        <w:ind w:left="549" w:right="0" w:firstLine="0"/>
        <w:jc w:val="left"/>
        <w:rPr>
          <w:color w:val="auto"/>
        </w:rPr>
      </w:pPr>
      <w:r w:rsidRPr="0003657F">
        <w:rPr>
          <w:color w:val="auto"/>
          <w:sz w:val="23"/>
        </w:rPr>
        <w:t xml:space="preserve"> </w:t>
      </w:r>
    </w:p>
    <w:sectPr w:rsidR="008052C3" w:rsidRPr="0003657F">
      <w:footerReference w:type="even" r:id="rId15"/>
      <w:footerReference w:type="default" r:id="rId16"/>
      <w:footerReference w:type="first" r:id="rId17"/>
      <w:pgSz w:w="11906" w:h="16838"/>
      <w:pgMar w:top="1138" w:right="798" w:bottom="1136" w:left="1276" w:header="720"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C7717" w:rsidRDefault="00AC7717">
      <w:pPr>
        <w:spacing w:after="0" w:line="240" w:lineRule="auto"/>
      </w:pPr>
      <w:r>
        <w:separator/>
      </w:r>
    </w:p>
  </w:endnote>
  <w:endnote w:type="continuationSeparator" w:id="0">
    <w:p w:rsidR="00AC7717" w:rsidRDefault="00AC77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 w:name="OfficinaSansBookC">
    <w:altName w:val="Calibri"/>
    <w:panose1 w:val="00000000000000000000"/>
    <w:charset w:val="CC"/>
    <w:family w:val="modern"/>
    <w:notTrueType/>
    <w:pitch w:val="variable"/>
    <w:sig w:usb0="800002AF" w:usb1="1000004A" w:usb2="00000000" w:usb3="00000000" w:csb0="00000005" w:csb1="00000000"/>
  </w:font>
  <w:font w:name="PT Serif">
    <w:altName w:val="Times New Roman"/>
    <w:charset w:val="CC"/>
    <w:family w:val="roman"/>
    <w:pitch w:val="variable"/>
    <w:sig w:usb0="00000001" w:usb1="5000204B" w:usb2="00000000" w:usb3="00000000" w:csb0="00000097"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spacing w:after="160" w:line="259" w:lineRule="auto"/>
      <w:ind w:left="0" w:right="0" w:firstLine="0"/>
      <w:jc w:val="lef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99019427"/>
      <w:docPartObj>
        <w:docPartGallery w:val="Page Numbers (Bottom of Page)"/>
        <w:docPartUnique/>
      </w:docPartObj>
    </w:sdtPr>
    <w:sdtEndPr/>
    <w:sdtContent>
      <w:p w:rsidR="00C21AEE" w:rsidRDefault="00C21AEE">
        <w:pPr>
          <w:pStyle w:val="a7"/>
          <w:jc w:val="center"/>
        </w:pPr>
        <w:r>
          <w:fldChar w:fldCharType="begin"/>
        </w:r>
        <w:r>
          <w:instrText>PAGE   \* MERGEFORMAT</w:instrText>
        </w:r>
        <w:r>
          <w:fldChar w:fldCharType="separate"/>
        </w:r>
        <w:r w:rsidR="002D64DF">
          <w:rPr>
            <w:noProof/>
          </w:rPr>
          <w:t>14</w:t>
        </w:r>
        <w:r>
          <w:fldChar w:fldCharType="end"/>
        </w:r>
      </w:p>
    </w:sdtContent>
  </w:sdt>
  <w:p w:rsidR="00C21AEE" w:rsidRDefault="00C21AEE">
    <w:pPr>
      <w:spacing w:after="160" w:line="259" w:lineRule="auto"/>
      <w:ind w:left="0" w:right="0" w:firstLine="0"/>
      <w:jc w:val="lef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pStyle w:val="a7"/>
      <w:jc w:val="right"/>
    </w:pPr>
  </w:p>
  <w:p w:rsidR="00C21AEE" w:rsidRDefault="00C21AEE">
    <w:pPr>
      <w:spacing w:after="160" w:line="259" w:lineRule="auto"/>
      <w:ind w:left="0" w:right="0" w:firstLine="0"/>
      <w:jc w:val="lef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tabs>
        <w:tab w:val="right" w:pos="14785"/>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24</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tabs>
        <w:tab w:val="right" w:pos="14785"/>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2D64DF" w:rsidRPr="002D64DF">
      <w:rPr>
        <w:rFonts w:ascii="Times New Roman" w:eastAsia="Times New Roman" w:hAnsi="Times New Roman" w:cs="Times New Roman"/>
        <w:noProof/>
        <w:sz w:val="24"/>
      </w:rPr>
      <w:t>35</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tabs>
        <w:tab w:val="right" w:pos="14785"/>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24</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tabs>
        <w:tab w:val="right" w:pos="9832"/>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42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tabs>
        <w:tab w:val="right" w:pos="9832"/>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sidR="002D64DF" w:rsidRPr="002D64DF">
      <w:rPr>
        <w:rFonts w:ascii="Times New Roman" w:eastAsia="Times New Roman" w:hAnsi="Times New Roman" w:cs="Times New Roman"/>
        <w:noProof/>
        <w:sz w:val="24"/>
      </w:rPr>
      <w:t>43</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21AEE" w:rsidRDefault="00C21AEE">
    <w:pPr>
      <w:tabs>
        <w:tab w:val="right" w:pos="9832"/>
      </w:tabs>
      <w:spacing w:after="0" w:line="259" w:lineRule="auto"/>
      <w:ind w:left="0" w:right="0" w:firstLine="0"/>
      <w:jc w:val="left"/>
    </w:pPr>
    <w:r>
      <w:rPr>
        <w:rFonts w:ascii="Times New Roman" w:eastAsia="Times New Roman" w:hAnsi="Times New Roman" w:cs="Times New Roman"/>
        <w:sz w:val="24"/>
      </w:rPr>
      <w:t xml:space="preserve"> </w:t>
    </w:r>
    <w:r>
      <w:rPr>
        <w:rFonts w:ascii="Times New Roman" w:eastAsia="Times New Roman" w:hAnsi="Times New Roman" w:cs="Times New Roman"/>
        <w:sz w:val="24"/>
      </w:rPr>
      <w:tab/>
    </w:r>
    <w:r>
      <w:fldChar w:fldCharType="begin"/>
    </w:r>
    <w:r>
      <w:instrText xml:space="preserve"> PAGE   \* MERGEFORMAT </w:instrText>
    </w:r>
    <w:r>
      <w:fldChar w:fldCharType="separate"/>
    </w:r>
    <w:r>
      <w:rPr>
        <w:rFonts w:ascii="Times New Roman" w:eastAsia="Times New Roman" w:hAnsi="Times New Roman" w:cs="Times New Roman"/>
        <w:sz w:val="24"/>
      </w:rPr>
      <w:t>42</w:t>
    </w:r>
    <w:r>
      <w:rPr>
        <w:rFonts w:ascii="Times New Roman" w:eastAsia="Times New Roman" w:hAnsi="Times New Roman" w:cs="Times New Roman"/>
        <w:sz w:val="24"/>
      </w:rPr>
      <w:fldChar w:fldCharType="end"/>
    </w: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C7717" w:rsidRDefault="00AC7717">
      <w:pPr>
        <w:spacing w:after="0" w:line="259" w:lineRule="auto"/>
        <w:ind w:left="0" w:right="0" w:firstLine="0"/>
      </w:pPr>
      <w:r>
        <w:separator/>
      </w:r>
    </w:p>
  </w:footnote>
  <w:footnote w:type="continuationSeparator" w:id="0">
    <w:p w:rsidR="00AC7717" w:rsidRDefault="00AC7717">
      <w:pPr>
        <w:spacing w:after="0" w:line="259" w:lineRule="auto"/>
        <w:ind w:left="0" w:right="0" w:firstLine="0"/>
      </w:pPr>
      <w:r>
        <w:continuationSeparator/>
      </w:r>
    </w:p>
  </w:footnote>
  <w:footnote w:id="1">
    <w:p w:rsidR="00C21AEE" w:rsidRDefault="00C21AEE" w:rsidP="00B72EFC">
      <w:pPr>
        <w:pStyle w:val="Footnote"/>
        <w:jc w:val="both"/>
        <w:rPr>
          <w:rFonts w:ascii="Times New Roman" w:hAnsi="Times New Roman"/>
        </w:rPr>
      </w:pPr>
      <w:r>
        <w:rPr>
          <w:rFonts w:ascii="OfficinaSansBookC" w:hAnsi="OfficinaSansBookC"/>
          <w:vertAlign w:val="superscript"/>
        </w:rPr>
        <w:footnoteRef/>
      </w:r>
      <w:r>
        <w:rPr>
          <w:rFonts w:ascii="OfficinaSansBookC" w:hAnsi="OfficinaSansBookC"/>
        </w:rPr>
        <w:t xml:space="preserve"> </w:t>
      </w:r>
      <w:bookmarkStart w:id="0" w:name="_Hlk189233008"/>
      <w:r>
        <w:rPr>
          <w:rFonts w:ascii="Times New Roman" w:hAnsi="Times New Roman"/>
        </w:rPr>
        <w:t xml:space="preserve">Общие результаты сформулированы в соответствии с личностными и </w:t>
      </w:r>
      <w:proofErr w:type="spellStart"/>
      <w:r>
        <w:rPr>
          <w:rFonts w:ascii="Times New Roman" w:hAnsi="Times New Roman"/>
        </w:rPr>
        <w:t>метапредметными</w:t>
      </w:r>
      <w:proofErr w:type="spellEnd"/>
      <w:r>
        <w:rPr>
          <w:rFonts w:ascii="Times New Roman" w:hAnsi="Times New Roman"/>
        </w:rPr>
        <w:t xml:space="preserve"> результатами ФГОС СОО, в формировании которых участвует общеобразовательная дисциплина.</w:t>
      </w:r>
      <w:bookmarkEnd w:id="0"/>
    </w:p>
  </w:footnote>
  <w:footnote w:id="2">
    <w:p w:rsidR="00C21AEE" w:rsidRDefault="00C21AEE" w:rsidP="00B72EFC">
      <w:pPr>
        <w:pStyle w:val="Footnote"/>
        <w:jc w:val="both"/>
        <w:rPr>
          <w:rFonts w:ascii="Times New Roman" w:hAnsi="Times New Roman"/>
          <w:color w:val="auto"/>
        </w:rPr>
      </w:pPr>
      <w:r>
        <w:rPr>
          <w:rFonts w:ascii="Times New Roman" w:hAnsi="Times New Roman"/>
          <w:color w:val="auto"/>
          <w:vertAlign w:val="superscript"/>
        </w:rPr>
        <w:footnoteRef/>
      </w:r>
      <w:r>
        <w:rPr>
          <w:rFonts w:ascii="Times New Roman" w:hAnsi="Times New Roman"/>
          <w:color w:val="auto"/>
        </w:rPr>
        <w:t xml:space="preserve"> </w:t>
      </w:r>
      <w:bookmarkStart w:id="1" w:name="_Hlk190793139"/>
      <w:bookmarkStart w:id="2" w:name="_Hlk188953456"/>
      <w:bookmarkStart w:id="3" w:name="_Hlk189233023"/>
      <w:proofErr w:type="gramStart"/>
      <w:r>
        <w:rPr>
          <w:rFonts w:ascii="Times New Roman" w:hAnsi="Times New Roman"/>
          <w:color w:val="auto"/>
        </w:rPr>
        <w:t xml:space="preserve">Дисциплинарные результаты сформулированы и пронумерованы в соответствии с требованиями к предметным результатам базового уровня </w:t>
      </w:r>
      <w:r>
        <w:rPr>
          <w:rFonts w:ascii="Times New Roman" w:hAnsi="Times New Roman"/>
        </w:rPr>
        <w:t>(</w:t>
      </w:r>
      <w:proofErr w:type="spellStart"/>
      <w:r>
        <w:rPr>
          <w:rFonts w:ascii="Times New Roman" w:hAnsi="Times New Roman"/>
        </w:rPr>
        <w:t>ПРб</w:t>
      </w:r>
      <w:proofErr w:type="spellEnd"/>
      <w:r>
        <w:rPr>
          <w:rFonts w:ascii="Times New Roman" w:hAnsi="Times New Roman"/>
        </w:rPr>
        <w:t xml:space="preserve">) ФГОС СОО (Приказ </w:t>
      </w:r>
      <w:proofErr w:type="spellStart"/>
      <w:r>
        <w:rPr>
          <w:rFonts w:ascii="Times New Roman" w:hAnsi="Times New Roman"/>
        </w:rPr>
        <w:t>Минобрнауки</w:t>
      </w:r>
      <w:proofErr w:type="spellEnd"/>
      <w:r>
        <w:rPr>
          <w:rFonts w:ascii="Times New Roman" w:hAnsi="Times New Roman"/>
        </w:rPr>
        <w:t xml:space="preserve"> России от 17.05.2012 № 413 (редакция от 27.12.</w:t>
      </w:r>
      <w:r>
        <w:rPr>
          <w:rFonts w:ascii="Times New Roman" w:hAnsi="Times New Roman"/>
          <w:color w:val="auto"/>
        </w:rPr>
        <w:t>2023 г.)</w:t>
      </w:r>
      <w:bookmarkEnd w:id="1"/>
      <w:bookmarkEnd w:id="2"/>
      <w:bookmarkEnd w:id="3"/>
      <w:proofErr w:type="gramEnd"/>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E1042C"/>
    <w:multiLevelType w:val="hybridMultilevel"/>
    <w:tmpl w:val="7E7604E2"/>
    <w:lvl w:ilvl="0" w:tplc="C3AAF3CC">
      <w:start w:val="2"/>
      <w:numFmt w:val="decimal"/>
      <w:pStyle w:val="1"/>
      <w:lvlText w:val="%1."/>
      <w:lvlJc w:val="left"/>
      <w:pPr>
        <w:ind w:left="0"/>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77AEF376">
      <w:start w:val="1"/>
      <w:numFmt w:val="lowerLetter"/>
      <w:lvlText w:val="%2"/>
      <w:lvlJc w:val="left"/>
      <w:pPr>
        <w:ind w:left="1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8A3A4340">
      <w:start w:val="1"/>
      <w:numFmt w:val="lowerRoman"/>
      <w:lvlText w:val="%3"/>
      <w:lvlJc w:val="left"/>
      <w:pPr>
        <w:ind w:left="2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19ABBA8">
      <w:start w:val="1"/>
      <w:numFmt w:val="decimal"/>
      <w:lvlText w:val="%4"/>
      <w:lvlJc w:val="left"/>
      <w:pPr>
        <w:ind w:left="3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8BC0B1A4">
      <w:start w:val="1"/>
      <w:numFmt w:val="lowerLetter"/>
      <w:lvlText w:val="%5"/>
      <w:lvlJc w:val="left"/>
      <w:pPr>
        <w:ind w:left="40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6674C5EE">
      <w:start w:val="1"/>
      <w:numFmt w:val="lowerRoman"/>
      <w:lvlText w:val="%6"/>
      <w:lvlJc w:val="left"/>
      <w:pPr>
        <w:ind w:left="47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DBF26F40">
      <w:start w:val="1"/>
      <w:numFmt w:val="decimal"/>
      <w:lvlText w:val="%7"/>
      <w:lvlJc w:val="left"/>
      <w:pPr>
        <w:ind w:left="54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5E78BE92">
      <w:start w:val="1"/>
      <w:numFmt w:val="lowerLetter"/>
      <w:lvlText w:val="%8"/>
      <w:lvlJc w:val="left"/>
      <w:pPr>
        <w:ind w:left="61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62F001B4">
      <w:start w:val="1"/>
      <w:numFmt w:val="lowerRoman"/>
      <w:lvlText w:val="%9"/>
      <w:lvlJc w:val="left"/>
      <w:pPr>
        <w:ind w:left="69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
    <w:nsid w:val="7A030F4F"/>
    <w:multiLevelType w:val="hybridMultilevel"/>
    <w:tmpl w:val="E0B2C5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52C3"/>
    <w:rsid w:val="00000F63"/>
    <w:rsid w:val="0003657F"/>
    <w:rsid w:val="00071493"/>
    <w:rsid w:val="000C0411"/>
    <w:rsid w:val="000C72E8"/>
    <w:rsid w:val="000D041D"/>
    <w:rsid w:val="000F3FBB"/>
    <w:rsid w:val="000F50F3"/>
    <w:rsid w:val="001014EE"/>
    <w:rsid w:val="00132AAB"/>
    <w:rsid w:val="001B0C9A"/>
    <w:rsid w:val="001C2275"/>
    <w:rsid w:val="00227BAF"/>
    <w:rsid w:val="00236A58"/>
    <w:rsid w:val="0025547F"/>
    <w:rsid w:val="00261E91"/>
    <w:rsid w:val="00264E7E"/>
    <w:rsid w:val="002B2D32"/>
    <w:rsid w:val="002B5950"/>
    <w:rsid w:val="002D30DE"/>
    <w:rsid w:val="002D64DF"/>
    <w:rsid w:val="002D68C2"/>
    <w:rsid w:val="00365705"/>
    <w:rsid w:val="00396455"/>
    <w:rsid w:val="003A5277"/>
    <w:rsid w:val="003B4A17"/>
    <w:rsid w:val="003F28F9"/>
    <w:rsid w:val="0040598D"/>
    <w:rsid w:val="00456D95"/>
    <w:rsid w:val="00490874"/>
    <w:rsid w:val="004B436D"/>
    <w:rsid w:val="004F0B86"/>
    <w:rsid w:val="00525F69"/>
    <w:rsid w:val="00544A1F"/>
    <w:rsid w:val="00551BB3"/>
    <w:rsid w:val="0059603D"/>
    <w:rsid w:val="005A5F80"/>
    <w:rsid w:val="005A6DC6"/>
    <w:rsid w:val="005D37CE"/>
    <w:rsid w:val="005F5E4C"/>
    <w:rsid w:val="00607CA2"/>
    <w:rsid w:val="0069245A"/>
    <w:rsid w:val="006C4937"/>
    <w:rsid w:val="006D389A"/>
    <w:rsid w:val="006D520D"/>
    <w:rsid w:val="006E2A88"/>
    <w:rsid w:val="00723543"/>
    <w:rsid w:val="00731051"/>
    <w:rsid w:val="00751AD9"/>
    <w:rsid w:val="00783C9B"/>
    <w:rsid w:val="007A06F8"/>
    <w:rsid w:val="007C080A"/>
    <w:rsid w:val="007C7DE6"/>
    <w:rsid w:val="007E5FE9"/>
    <w:rsid w:val="008052C3"/>
    <w:rsid w:val="00840FEF"/>
    <w:rsid w:val="00851F55"/>
    <w:rsid w:val="00854135"/>
    <w:rsid w:val="008656D4"/>
    <w:rsid w:val="00877F8E"/>
    <w:rsid w:val="008F3EE4"/>
    <w:rsid w:val="009532FB"/>
    <w:rsid w:val="009552D0"/>
    <w:rsid w:val="009A33E9"/>
    <w:rsid w:val="009B0D6C"/>
    <w:rsid w:val="009C5D72"/>
    <w:rsid w:val="009D128C"/>
    <w:rsid w:val="009D7E77"/>
    <w:rsid w:val="009F20B9"/>
    <w:rsid w:val="00A143F8"/>
    <w:rsid w:val="00A34BFF"/>
    <w:rsid w:val="00A4059C"/>
    <w:rsid w:val="00A41F99"/>
    <w:rsid w:val="00A758E4"/>
    <w:rsid w:val="00AC7717"/>
    <w:rsid w:val="00AE727D"/>
    <w:rsid w:val="00B05C7B"/>
    <w:rsid w:val="00B06261"/>
    <w:rsid w:val="00B078C9"/>
    <w:rsid w:val="00B13B7A"/>
    <w:rsid w:val="00B2448C"/>
    <w:rsid w:val="00B41CAC"/>
    <w:rsid w:val="00B44509"/>
    <w:rsid w:val="00B6694B"/>
    <w:rsid w:val="00B72EFC"/>
    <w:rsid w:val="00B815AE"/>
    <w:rsid w:val="00BF5113"/>
    <w:rsid w:val="00C01BD1"/>
    <w:rsid w:val="00C21AEE"/>
    <w:rsid w:val="00C24341"/>
    <w:rsid w:val="00C3155F"/>
    <w:rsid w:val="00C54EE2"/>
    <w:rsid w:val="00C57B54"/>
    <w:rsid w:val="00CA62B7"/>
    <w:rsid w:val="00CC1372"/>
    <w:rsid w:val="00CD0165"/>
    <w:rsid w:val="00D04571"/>
    <w:rsid w:val="00D76279"/>
    <w:rsid w:val="00D84A98"/>
    <w:rsid w:val="00DB696F"/>
    <w:rsid w:val="00DD09DE"/>
    <w:rsid w:val="00DE15E2"/>
    <w:rsid w:val="00DE6737"/>
    <w:rsid w:val="00E06ABF"/>
    <w:rsid w:val="00E25DD0"/>
    <w:rsid w:val="00E41BF8"/>
    <w:rsid w:val="00E97A1E"/>
    <w:rsid w:val="00ED1D5C"/>
    <w:rsid w:val="00ED7373"/>
    <w:rsid w:val="00EF7D40"/>
    <w:rsid w:val="00F122FA"/>
    <w:rsid w:val="00F43B85"/>
    <w:rsid w:val="00F66E10"/>
    <w:rsid w:val="00FC3588"/>
    <w:rsid w:val="00FE37AB"/>
    <w:rsid w:val="00FF6E06"/>
  </w:rsids>
  <m:mathPr>
    <m:mathFont m:val="Cambria Math"/>
    <m:brkBin m:val="before"/>
    <m:brkBinSub m:val="--"/>
    <m:smallFrac m:val="0"/>
    <m:dispDef/>
    <m:lMargin m:val="0"/>
    <m:rMargin m:val="0"/>
    <m:defJc m:val="centerGroup"/>
    <m:wrapIndent m:val="1440"/>
    <m:intLim m:val="subSup"/>
    <m:naryLim m:val="undOvr"/>
  </m:mathPr>
  <w:themeFontLang w:val="ru-RU"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 w:line="257" w:lineRule="auto"/>
      <w:ind w:left="10" w:right="233" w:hanging="10"/>
      <w:jc w:val="both"/>
    </w:pPr>
    <w:rPr>
      <w:rFonts w:ascii="Calibri" w:eastAsia="Calibri" w:hAnsi="Calibri" w:cs="Calibri"/>
      <w:color w:val="000000"/>
      <w:sz w:val="28"/>
    </w:rPr>
  </w:style>
  <w:style w:type="paragraph" w:styleId="1">
    <w:name w:val="heading 1"/>
    <w:next w:val="a"/>
    <w:link w:val="10"/>
    <w:uiPriority w:val="9"/>
    <w:unhideWhenUsed/>
    <w:qFormat/>
    <w:pPr>
      <w:keepNext/>
      <w:keepLines/>
      <w:numPr>
        <w:numId w:val="1"/>
      </w:numPr>
      <w:spacing w:after="0"/>
      <w:ind w:left="10" w:right="233" w:hanging="10"/>
      <w:jc w:val="center"/>
      <w:outlineLvl w:val="0"/>
    </w:pPr>
    <w:rPr>
      <w:rFonts w:ascii="Calibri" w:eastAsia="Calibri" w:hAnsi="Calibri" w:cs="Calibri"/>
      <w:color w:val="000000"/>
      <w:sz w:val="28"/>
    </w:rPr>
  </w:style>
  <w:style w:type="paragraph" w:styleId="2">
    <w:name w:val="heading 2"/>
    <w:next w:val="a"/>
    <w:link w:val="20"/>
    <w:uiPriority w:val="9"/>
    <w:unhideWhenUsed/>
    <w:qFormat/>
    <w:pPr>
      <w:keepNext/>
      <w:keepLines/>
      <w:spacing w:after="0"/>
      <w:ind w:left="10" w:right="233" w:hanging="10"/>
      <w:jc w:val="center"/>
      <w:outlineLvl w:val="1"/>
    </w:pPr>
    <w:rPr>
      <w:rFonts w:ascii="Calibri" w:eastAsia="Calibri" w:hAnsi="Calibri" w:cs="Calibr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libri" w:eastAsia="Calibri" w:hAnsi="Calibri" w:cs="Calibri"/>
      <w:color w:val="000000"/>
      <w:sz w:val="28"/>
    </w:rPr>
  </w:style>
  <w:style w:type="character" w:customStyle="1" w:styleId="20">
    <w:name w:val="Заголовок 2 Знак"/>
    <w:link w:val="2"/>
    <w:uiPriority w:val="9"/>
    <w:rPr>
      <w:rFonts w:ascii="Calibri" w:eastAsia="Calibri" w:hAnsi="Calibri" w:cs="Calibri"/>
      <w:color w:val="000000"/>
      <w:sz w:val="28"/>
    </w:rPr>
  </w:style>
  <w:style w:type="paragraph" w:customStyle="1" w:styleId="footnotedescription">
    <w:name w:val="footnote description"/>
    <w:next w:val="a"/>
    <w:link w:val="footnotedescriptionChar"/>
    <w:hidden/>
    <w:pPr>
      <w:spacing w:after="0"/>
      <w:ind w:left="1"/>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paragraph" w:styleId="11">
    <w:name w:val="toc 1"/>
    <w:hidden/>
    <w:uiPriority w:val="39"/>
    <w:pPr>
      <w:spacing w:after="2" w:line="257" w:lineRule="auto"/>
      <w:ind w:left="37" w:right="58" w:hanging="10"/>
      <w:jc w:val="both"/>
    </w:pPr>
    <w:rPr>
      <w:rFonts w:ascii="Calibri" w:eastAsia="Calibri" w:hAnsi="Calibri" w:cs="Calibri"/>
      <w:color w:val="000000"/>
      <w:sz w:val="28"/>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12">
    <w:name w:val="Сетка таблицы1"/>
    <w:basedOn w:val="a1"/>
    <w:next w:val="a3"/>
    <w:uiPriority w:val="39"/>
    <w:rsid w:val="005A5F80"/>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5A5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C01BD1"/>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C01BD1"/>
    <w:rPr>
      <w:rFonts w:ascii="Calibri" w:eastAsia="Calibri" w:hAnsi="Calibri" w:cs="Calibri"/>
      <w:color w:val="000000"/>
      <w:sz w:val="20"/>
      <w:szCs w:val="20"/>
    </w:rPr>
  </w:style>
  <w:style w:type="character" w:styleId="a6">
    <w:name w:val="footnote reference"/>
    <w:uiPriority w:val="99"/>
    <w:unhideWhenUsed/>
    <w:rsid w:val="00C01BD1"/>
    <w:rPr>
      <w:rFonts w:ascii="Times New Roman" w:hAnsi="Times New Roman" w:cs="Times New Roman" w:hint="default"/>
      <w:vertAlign w:val="superscript"/>
    </w:rPr>
  </w:style>
  <w:style w:type="paragraph" w:styleId="a7">
    <w:name w:val="footer"/>
    <w:basedOn w:val="a"/>
    <w:link w:val="a8"/>
    <w:uiPriority w:val="99"/>
    <w:rsid w:val="00C01BD1"/>
    <w:pPr>
      <w:tabs>
        <w:tab w:val="center" w:pos="4677"/>
        <w:tab w:val="right" w:pos="9355"/>
      </w:tabs>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a8">
    <w:name w:val="Нижний колонтитул Знак"/>
    <w:basedOn w:val="a0"/>
    <w:link w:val="a7"/>
    <w:uiPriority w:val="99"/>
    <w:rsid w:val="00C01BD1"/>
    <w:rPr>
      <w:rFonts w:ascii="Times New Roman" w:eastAsia="Times New Roman" w:hAnsi="Times New Roman" w:cs="Times New Roman"/>
      <w:sz w:val="24"/>
      <w:szCs w:val="24"/>
    </w:rPr>
  </w:style>
  <w:style w:type="character" w:styleId="a9">
    <w:name w:val="page number"/>
    <w:basedOn w:val="a0"/>
    <w:rsid w:val="00C01BD1"/>
  </w:style>
  <w:style w:type="character" w:styleId="aa">
    <w:name w:val="Emphasis"/>
    <w:qFormat/>
    <w:rsid w:val="00C01BD1"/>
    <w:rPr>
      <w:rFonts w:cs="Times New Roman"/>
      <w:i/>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C01BD1"/>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C01BD1"/>
    <w:rPr>
      <w:rFonts w:eastAsiaTheme="minorHAnsi"/>
      <w:lang w:eastAsia="en-US"/>
    </w:rPr>
  </w:style>
  <w:style w:type="paragraph" w:styleId="ad">
    <w:name w:val="Balloon Text"/>
    <w:basedOn w:val="a"/>
    <w:link w:val="ae"/>
    <w:uiPriority w:val="99"/>
    <w:semiHidden/>
    <w:unhideWhenUsed/>
    <w:rsid w:val="00C01BD1"/>
    <w:pPr>
      <w:spacing w:after="0" w:line="240" w:lineRule="auto"/>
      <w:ind w:left="0" w:right="0" w:firstLine="0"/>
      <w:jc w:val="left"/>
    </w:pPr>
    <w:rPr>
      <w:rFonts w:ascii="Tahoma" w:eastAsiaTheme="minorHAnsi" w:hAnsi="Tahoma" w:cs="Tahoma"/>
      <w:color w:val="auto"/>
      <w:sz w:val="16"/>
      <w:szCs w:val="16"/>
      <w:lang w:eastAsia="en-US"/>
    </w:rPr>
  </w:style>
  <w:style w:type="character" w:customStyle="1" w:styleId="ae">
    <w:name w:val="Текст выноски Знак"/>
    <w:basedOn w:val="a0"/>
    <w:link w:val="ad"/>
    <w:uiPriority w:val="99"/>
    <w:semiHidden/>
    <w:rsid w:val="00C01BD1"/>
    <w:rPr>
      <w:rFonts w:ascii="Tahoma" w:eastAsiaTheme="minorHAnsi" w:hAnsi="Tahoma" w:cs="Tahoma"/>
      <w:sz w:val="16"/>
      <w:szCs w:val="16"/>
      <w:lang w:eastAsia="en-US"/>
    </w:rPr>
  </w:style>
  <w:style w:type="paragraph" w:styleId="af">
    <w:name w:val="header"/>
    <w:basedOn w:val="a"/>
    <w:link w:val="af0"/>
    <w:uiPriority w:val="99"/>
    <w:unhideWhenUsed/>
    <w:rsid w:val="00C01BD1"/>
    <w:pPr>
      <w:tabs>
        <w:tab w:val="center" w:pos="4677"/>
        <w:tab w:val="right" w:pos="9355"/>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af0">
    <w:name w:val="Верхний колонтитул Знак"/>
    <w:basedOn w:val="a0"/>
    <w:link w:val="af"/>
    <w:uiPriority w:val="99"/>
    <w:rsid w:val="00C01BD1"/>
    <w:rPr>
      <w:rFonts w:eastAsiaTheme="minorHAnsi"/>
      <w:lang w:eastAsia="en-US"/>
    </w:rPr>
  </w:style>
  <w:style w:type="character" w:styleId="af1">
    <w:name w:val="Hyperlink"/>
    <w:uiPriority w:val="99"/>
    <w:unhideWhenUsed/>
    <w:rsid w:val="00C01BD1"/>
    <w:rPr>
      <w:color w:val="0000FF"/>
      <w:u w:val="single"/>
    </w:rPr>
  </w:style>
  <w:style w:type="character" w:customStyle="1" w:styleId="c3">
    <w:name w:val="c3"/>
    <w:basedOn w:val="a0"/>
    <w:uiPriority w:val="99"/>
    <w:rsid w:val="00C01BD1"/>
  </w:style>
  <w:style w:type="paragraph" w:customStyle="1" w:styleId="msonormal0">
    <w:name w:val="msonormal"/>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af2">
    <w:name w:val="TOC Heading"/>
    <w:basedOn w:val="1"/>
    <w:next w:val="a"/>
    <w:uiPriority w:val="39"/>
    <w:unhideWhenUsed/>
    <w:qFormat/>
    <w:rsid w:val="00C01BD1"/>
    <w:pPr>
      <w:numPr>
        <w:numId w:val="0"/>
      </w:numPr>
      <w:spacing w:before="240" w:line="256" w:lineRule="auto"/>
      <w:ind w:right="0"/>
      <w:jc w:val="left"/>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C01BD1"/>
  </w:style>
  <w:style w:type="character" w:customStyle="1" w:styleId="af3">
    <w:name w:val="Текст примечания Знак"/>
    <w:basedOn w:val="a0"/>
    <w:link w:val="af4"/>
    <w:uiPriority w:val="99"/>
    <w:semiHidden/>
    <w:rsid w:val="00C01BD1"/>
    <w:rPr>
      <w:rFonts w:eastAsiaTheme="minorHAnsi"/>
      <w:sz w:val="20"/>
      <w:szCs w:val="20"/>
      <w:lang w:eastAsia="en-US"/>
    </w:rPr>
  </w:style>
  <w:style w:type="paragraph" w:styleId="af4">
    <w:name w:val="annotation text"/>
    <w:basedOn w:val="a"/>
    <w:link w:val="af3"/>
    <w:uiPriority w:val="99"/>
    <w:semiHidden/>
    <w:unhideWhenUsed/>
    <w:rsid w:val="00C01BD1"/>
    <w:pPr>
      <w:spacing w:after="160" w:line="240" w:lineRule="auto"/>
      <w:ind w:left="0" w:right="0" w:firstLine="0"/>
      <w:jc w:val="left"/>
    </w:pPr>
    <w:rPr>
      <w:rFonts w:asciiTheme="minorHAnsi" w:eastAsiaTheme="minorHAnsi" w:hAnsiTheme="minorHAnsi" w:cstheme="minorBidi"/>
      <w:color w:val="auto"/>
      <w:sz w:val="20"/>
      <w:szCs w:val="20"/>
      <w:lang w:eastAsia="en-US"/>
    </w:rPr>
  </w:style>
  <w:style w:type="character" w:customStyle="1" w:styleId="af5">
    <w:name w:val="Тема примечания Знак"/>
    <w:basedOn w:val="af3"/>
    <w:link w:val="af6"/>
    <w:uiPriority w:val="99"/>
    <w:semiHidden/>
    <w:rsid w:val="00C01BD1"/>
    <w:rPr>
      <w:rFonts w:eastAsiaTheme="minorHAnsi"/>
      <w:b/>
      <w:bCs/>
      <w:sz w:val="20"/>
      <w:szCs w:val="20"/>
      <w:lang w:eastAsia="en-US"/>
    </w:rPr>
  </w:style>
  <w:style w:type="paragraph" w:styleId="af6">
    <w:name w:val="annotation subject"/>
    <w:basedOn w:val="af4"/>
    <w:next w:val="af4"/>
    <w:link w:val="af5"/>
    <w:uiPriority w:val="99"/>
    <w:semiHidden/>
    <w:unhideWhenUsed/>
    <w:rsid w:val="00C01BD1"/>
    <w:rPr>
      <w:b/>
      <w:bCs/>
    </w:rPr>
  </w:style>
  <w:style w:type="paragraph" w:styleId="af7">
    <w:name w:val="Normal (Web)"/>
    <w:basedOn w:val="a"/>
    <w:uiPriority w:val="99"/>
    <w:unhideWhenUsed/>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paragraph">
    <w:name w:val="paragraph"/>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spellingerror">
    <w:name w:val="spellingerror"/>
    <w:basedOn w:val="a0"/>
    <w:rsid w:val="00C01BD1"/>
  </w:style>
  <w:style w:type="character" w:customStyle="1" w:styleId="normaltextrun">
    <w:name w:val="normaltextrun"/>
    <w:basedOn w:val="a0"/>
    <w:rsid w:val="00C01BD1"/>
  </w:style>
  <w:style w:type="character" w:customStyle="1" w:styleId="eop">
    <w:name w:val="eop"/>
    <w:basedOn w:val="a0"/>
    <w:rsid w:val="00C01BD1"/>
  </w:style>
  <w:style w:type="paragraph" w:customStyle="1" w:styleId="s1">
    <w:name w:val="s_1"/>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dt-p">
    <w:name w:val="dt-p"/>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table" w:customStyle="1" w:styleId="21">
    <w:name w:val="Сетка таблицы2"/>
    <w:basedOn w:val="a1"/>
    <w:next w:val="a3"/>
    <w:uiPriority w:val="39"/>
    <w:rsid w:val="0049087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071493"/>
  </w:style>
  <w:style w:type="table" w:customStyle="1" w:styleId="3">
    <w:name w:val="Сетка таблицы3"/>
    <w:basedOn w:val="a1"/>
    <w:next w:val="a3"/>
    <w:uiPriority w:val="59"/>
    <w:rsid w:val="000714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071493"/>
    <w:pPr>
      <w:spacing w:after="0" w:line="240" w:lineRule="auto"/>
    </w:pPr>
    <w:rPr>
      <w:rFonts w:eastAsiaTheme="minorHAnsi"/>
      <w:lang w:eastAsia="en-US"/>
    </w:rPr>
  </w:style>
  <w:style w:type="character" w:customStyle="1" w:styleId="14">
    <w:name w:val="Текст примечания Знак1"/>
    <w:basedOn w:val="a0"/>
    <w:uiPriority w:val="99"/>
    <w:semiHidden/>
    <w:rsid w:val="00071493"/>
    <w:rPr>
      <w:sz w:val="20"/>
      <w:szCs w:val="20"/>
    </w:rPr>
  </w:style>
  <w:style w:type="character" w:customStyle="1" w:styleId="15">
    <w:name w:val="Тема примечания Знак1"/>
    <w:basedOn w:val="14"/>
    <w:uiPriority w:val="99"/>
    <w:semiHidden/>
    <w:rsid w:val="00071493"/>
    <w:rPr>
      <w:b/>
      <w:bCs/>
      <w:sz w:val="20"/>
      <w:szCs w:val="20"/>
    </w:rPr>
  </w:style>
  <w:style w:type="table" w:customStyle="1" w:styleId="4">
    <w:name w:val="Сетка таблицы4"/>
    <w:basedOn w:val="a1"/>
    <w:next w:val="a3"/>
    <w:uiPriority w:val="59"/>
    <w:rsid w:val="000714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B72EFC"/>
    <w:pPr>
      <w:spacing w:after="0" w:line="240" w:lineRule="auto"/>
      <w:ind w:left="0" w:right="0" w:firstLine="0"/>
      <w:jc w:val="left"/>
    </w:pPr>
    <w:rPr>
      <w:rFonts w:eastAsia="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 w:line="257" w:lineRule="auto"/>
      <w:ind w:left="10" w:right="233" w:hanging="10"/>
      <w:jc w:val="both"/>
    </w:pPr>
    <w:rPr>
      <w:rFonts w:ascii="Calibri" w:eastAsia="Calibri" w:hAnsi="Calibri" w:cs="Calibri"/>
      <w:color w:val="000000"/>
      <w:sz w:val="28"/>
    </w:rPr>
  </w:style>
  <w:style w:type="paragraph" w:styleId="1">
    <w:name w:val="heading 1"/>
    <w:next w:val="a"/>
    <w:link w:val="10"/>
    <w:uiPriority w:val="9"/>
    <w:unhideWhenUsed/>
    <w:qFormat/>
    <w:pPr>
      <w:keepNext/>
      <w:keepLines/>
      <w:numPr>
        <w:numId w:val="1"/>
      </w:numPr>
      <w:spacing w:after="0"/>
      <w:ind w:left="10" w:right="233" w:hanging="10"/>
      <w:jc w:val="center"/>
      <w:outlineLvl w:val="0"/>
    </w:pPr>
    <w:rPr>
      <w:rFonts w:ascii="Calibri" w:eastAsia="Calibri" w:hAnsi="Calibri" w:cs="Calibri"/>
      <w:color w:val="000000"/>
      <w:sz w:val="28"/>
    </w:rPr>
  </w:style>
  <w:style w:type="paragraph" w:styleId="2">
    <w:name w:val="heading 2"/>
    <w:next w:val="a"/>
    <w:link w:val="20"/>
    <w:uiPriority w:val="9"/>
    <w:unhideWhenUsed/>
    <w:qFormat/>
    <w:pPr>
      <w:keepNext/>
      <w:keepLines/>
      <w:spacing w:after="0"/>
      <w:ind w:left="10" w:right="233" w:hanging="10"/>
      <w:jc w:val="center"/>
      <w:outlineLvl w:val="1"/>
    </w:pPr>
    <w:rPr>
      <w:rFonts w:ascii="Calibri" w:eastAsia="Calibri" w:hAnsi="Calibri" w:cs="Calibri"/>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Calibri" w:eastAsia="Calibri" w:hAnsi="Calibri" w:cs="Calibri"/>
      <w:color w:val="000000"/>
      <w:sz w:val="28"/>
    </w:rPr>
  </w:style>
  <w:style w:type="character" w:customStyle="1" w:styleId="20">
    <w:name w:val="Заголовок 2 Знак"/>
    <w:link w:val="2"/>
    <w:uiPriority w:val="9"/>
    <w:rPr>
      <w:rFonts w:ascii="Calibri" w:eastAsia="Calibri" w:hAnsi="Calibri" w:cs="Calibri"/>
      <w:color w:val="000000"/>
      <w:sz w:val="28"/>
    </w:rPr>
  </w:style>
  <w:style w:type="paragraph" w:customStyle="1" w:styleId="footnotedescription">
    <w:name w:val="footnote description"/>
    <w:next w:val="a"/>
    <w:link w:val="footnotedescriptionChar"/>
    <w:hidden/>
    <w:pPr>
      <w:spacing w:after="0"/>
      <w:ind w:left="1"/>
    </w:pPr>
    <w:rPr>
      <w:rFonts w:ascii="Calibri" w:eastAsia="Calibri" w:hAnsi="Calibri" w:cs="Calibri"/>
      <w:color w:val="000000"/>
      <w:sz w:val="20"/>
    </w:rPr>
  </w:style>
  <w:style w:type="character" w:customStyle="1" w:styleId="footnotedescriptionChar">
    <w:name w:val="footnote description Char"/>
    <w:link w:val="footnotedescription"/>
    <w:rPr>
      <w:rFonts w:ascii="Calibri" w:eastAsia="Calibri" w:hAnsi="Calibri" w:cs="Calibri"/>
      <w:color w:val="000000"/>
      <w:sz w:val="20"/>
    </w:rPr>
  </w:style>
  <w:style w:type="paragraph" w:styleId="11">
    <w:name w:val="toc 1"/>
    <w:hidden/>
    <w:uiPriority w:val="39"/>
    <w:pPr>
      <w:spacing w:after="2" w:line="257" w:lineRule="auto"/>
      <w:ind w:left="37" w:right="58" w:hanging="10"/>
      <w:jc w:val="both"/>
    </w:pPr>
    <w:rPr>
      <w:rFonts w:ascii="Calibri" w:eastAsia="Calibri" w:hAnsi="Calibri" w:cs="Calibri"/>
      <w:color w:val="000000"/>
      <w:sz w:val="28"/>
    </w:rPr>
  </w:style>
  <w:style w:type="character" w:customStyle="1" w:styleId="footnotemark">
    <w:name w:val="footnote mark"/>
    <w:hidden/>
    <w:rPr>
      <w:rFonts w:ascii="Calibri" w:eastAsia="Calibri" w:hAnsi="Calibri" w:cs="Calibri"/>
      <w:color w:val="000000"/>
      <w:sz w:val="16"/>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table" w:customStyle="1" w:styleId="12">
    <w:name w:val="Сетка таблицы1"/>
    <w:basedOn w:val="a1"/>
    <w:next w:val="a3"/>
    <w:uiPriority w:val="39"/>
    <w:rsid w:val="005A5F80"/>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3">
    <w:name w:val="Table Grid"/>
    <w:basedOn w:val="a1"/>
    <w:uiPriority w:val="59"/>
    <w:rsid w:val="005A5F8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5"/>
    <w:uiPriority w:val="99"/>
    <w:unhideWhenUsed/>
    <w:qFormat/>
    <w:rsid w:val="00C01BD1"/>
    <w:pPr>
      <w:spacing w:after="0" w:line="240" w:lineRule="auto"/>
    </w:pPr>
    <w:rPr>
      <w:sz w:val="20"/>
      <w:szCs w:val="20"/>
    </w:rPr>
  </w:style>
  <w:style w:type="character" w:customStyle="1" w:styleId="a5">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4"/>
    <w:uiPriority w:val="99"/>
    <w:rsid w:val="00C01BD1"/>
    <w:rPr>
      <w:rFonts w:ascii="Calibri" w:eastAsia="Calibri" w:hAnsi="Calibri" w:cs="Calibri"/>
      <w:color w:val="000000"/>
      <w:sz w:val="20"/>
      <w:szCs w:val="20"/>
    </w:rPr>
  </w:style>
  <w:style w:type="character" w:styleId="a6">
    <w:name w:val="footnote reference"/>
    <w:uiPriority w:val="99"/>
    <w:unhideWhenUsed/>
    <w:rsid w:val="00C01BD1"/>
    <w:rPr>
      <w:rFonts w:ascii="Times New Roman" w:hAnsi="Times New Roman" w:cs="Times New Roman" w:hint="default"/>
      <w:vertAlign w:val="superscript"/>
    </w:rPr>
  </w:style>
  <w:style w:type="paragraph" w:styleId="a7">
    <w:name w:val="footer"/>
    <w:basedOn w:val="a"/>
    <w:link w:val="a8"/>
    <w:uiPriority w:val="99"/>
    <w:rsid w:val="00C01BD1"/>
    <w:pPr>
      <w:tabs>
        <w:tab w:val="center" w:pos="4677"/>
        <w:tab w:val="right" w:pos="9355"/>
      </w:tabs>
      <w:spacing w:after="0" w:line="240" w:lineRule="auto"/>
      <w:ind w:left="0" w:right="0" w:firstLine="0"/>
      <w:jc w:val="left"/>
    </w:pPr>
    <w:rPr>
      <w:rFonts w:ascii="Times New Roman" w:eastAsia="Times New Roman" w:hAnsi="Times New Roman" w:cs="Times New Roman"/>
      <w:color w:val="auto"/>
      <w:sz w:val="24"/>
      <w:szCs w:val="24"/>
    </w:rPr>
  </w:style>
  <w:style w:type="character" w:customStyle="1" w:styleId="a8">
    <w:name w:val="Нижний колонтитул Знак"/>
    <w:basedOn w:val="a0"/>
    <w:link w:val="a7"/>
    <w:uiPriority w:val="99"/>
    <w:rsid w:val="00C01BD1"/>
    <w:rPr>
      <w:rFonts w:ascii="Times New Roman" w:eastAsia="Times New Roman" w:hAnsi="Times New Roman" w:cs="Times New Roman"/>
      <w:sz w:val="24"/>
      <w:szCs w:val="24"/>
    </w:rPr>
  </w:style>
  <w:style w:type="character" w:styleId="a9">
    <w:name w:val="page number"/>
    <w:basedOn w:val="a0"/>
    <w:rsid w:val="00C01BD1"/>
  </w:style>
  <w:style w:type="character" w:styleId="aa">
    <w:name w:val="Emphasis"/>
    <w:qFormat/>
    <w:rsid w:val="00C01BD1"/>
    <w:rPr>
      <w:rFonts w:cs="Times New Roman"/>
      <w:i/>
    </w:rPr>
  </w:style>
  <w:style w:type="paragraph" w:styleId="ab">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c"/>
    <w:uiPriority w:val="34"/>
    <w:qFormat/>
    <w:rsid w:val="00C01BD1"/>
    <w:pPr>
      <w:spacing w:after="160" w:line="259" w:lineRule="auto"/>
      <w:ind w:left="720" w:right="0" w:firstLine="0"/>
      <w:contextualSpacing/>
      <w:jc w:val="left"/>
    </w:pPr>
    <w:rPr>
      <w:rFonts w:asciiTheme="minorHAnsi" w:eastAsiaTheme="minorHAnsi" w:hAnsiTheme="minorHAnsi" w:cstheme="minorBidi"/>
      <w:color w:val="auto"/>
      <w:sz w:val="22"/>
      <w:lang w:eastAsia="en-US"/>
    </w:rPr>
  </w:style>
  <w:style w:type="character" w:customStyle="1" w:styleId="ac">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b"/>
    <w:uiPriority w:val="34"/>
    <w:qFormat/>
    <w:locked/>
    <w:rsid w:val="00C01BD1"/>
    <w:rPr>
      <w:rFonts w:eastAsiaTheme="minorHAnsi"/>
      <w:lang w:eastAsia="en-US"/>
    </w:rPr>
  </w:style>
  <w:style w:type="paragraph" w:styleId="ad">
    <w:name w:val="Balloon Text"/>
    <w:basedOn w:val="a"/>
    <w:link w:val="ae"/>
    <w:uiPriority w:val="99"/>
    <w:semiHidden/>
    <w:unhideWhenUsed/>
    <w:rsid w:val="00C01BD1"/>
    <w:pPr>
      <w:spacing w:after="0" w:line="240" w:lineRule="auto"/>
      <w:ind w:left="0" w:right="0" w:firstLine="0"/>
      <w:jc w:val="left"/>
    </w:pPr>
    <w:rPr>
      <w:rFonts w:ascii="Tahoma" w:eastAsiaTheme="minorHAnsi" w:hAnsi="Tahoma" w:cs="Tahoma"/>
      <w:color w:val="auto"/>
      <w:sz w:val="16"/>
      <w:szCs w:val="16"/>
      <w:lang w:eastAsia="en-US"/>
    </w:rPr>
  </w:style>
  <w:style w:type="character" w:customStyle="1" w:styleId="ae">
    <w:name w:val="Текст выноски Знак"/>
    <w:basedOn w:val="a0"/>
    <w:link w:val="ad"/>
    <w:uiPriority w:val="99"/>
    <w:semiHidden/>
    <w:rsid w:val="00C01BD1"/>
    <w:rPr>
      <w:rFonts w:ascii="Tahoma" w:eastAsiaTheme="minorHAnsi" w:hAnsi="Tahoma" w:cs="Tahoma"/>
      <w:sz w:val="16"/>
      <w:szCs w:val="16"/>
      <w:lang w:eastAsia="en-US"/>
    </w:rPr>
  </w:style>
  <w:style w:type="paragraph" w:styleId="af">
    <w:name w:val="header"/>
    <w:basedOn w:val="a"/>
    <w:link w:val="af0"/>
    <w:uiPriority w:val="99"/>
    <w:unhideWhenUsed/>
    <w:rsid w:val="00C01BD1"/>
    <w:pPr>
      <w:tabs>
        <w:tab w:val="center" w:pos="4677"/>
        <w:tab w:val="right" w:pos="9355"/>
      </w:tabs>
      <w:spacing w:after="0" w:line="240" w:lineRule="auto"/>
      <w:ind w:left="0" w:right="0" w:firstLine="0"/>
      <w:jc w:val="left"/>
    </w:pPr>
    <w:rPr>
      <w:rFonts w:asciiTheme="minorHAnsi" w:eastAsiaTheme="minorHAnsi" w:hAnsiTheme="minorHAnsi" w:cstheme="minorBidi"/>
      <w:color w:val="auto"/>
      <w:sz w:val="22"/>
      <w:lang w:eastAsia="en-US"/>
    </w:rPr>
  </w:style>
  <w:style w:type="character" w:customStyle="1" w:styleId="af0">
    <w:name w:val="Верхний колонтитул Знак"/>
    <w:basedOn w:val="a0"/>
    <w:link w:val="af"/>
    <w:uiPriority w:val="99"/>
    <w:rsid w:val="00C01BD1"/>
    <w:rPr>
      <w:rFonts w:eastAsiaTheme="minorHAnsi"/>
      <w:lang w:eastAsia="en-US"/>
    </w:rPr>
  </w:style>
  <w:style w:type="character" w:styleId="af1">
    <w:name w:val="Hyperlink"/>
    <w:uiPriority w:val="99"/>
    <w:unhideWhenUsed/>
    <w:rsid w:val="00C01BD1"/>
    <w:rPr>
      <w:color w:val="0000FF"/>
      <w:u w:val="single"/>
    </w:rPr>
  </w:style>
  <w:style w:type="character" w:customStyle="1" w:styleId="c3">
    <w:name w:val="c3"/>
    <w:basedOn w:val="a0"/>
    <w:uiPriority w:val="99"/>
    <w:rsid w:val="00C01BD1"/>
  </w:style>
  <w:style w:type="paragraph" w:customStyle="1" w:styleId="msonormal0">
    <w:name w:val="msonormal"/>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styleId="af2">
    <w:name w:val="TOC Heading"/>
    <w:basedOn w:val="1"/>
    <w:next w:val="a"/>
    <w:uiPriority w:val="39"/>
    <w:unhideWhenUsed/>
    <w:qFormat/>
    <w:rsid w:val="00C01BD1"/>
    <w:pPr>
      <w:numPr>
        <w:numId w:val="0"/>
      </w:numPr>
      <w:spacing w:before="240" w:line="256" w:lineRule="auto"/>
      <w:ind w:right="0"/>
      <w:jc w:val="left"/>
      <w:outlineLvl w:val="9"/>
    </w:pPr>
    <w:rPr>
      <w:rFonts w:asciiTheme="majorHAnsi" w:eastAsiaTheme="majorEastAsia" w:hAnsiTheme="majorHAnsi" w:cstheme="majorBidi"/>
      <w:color w:val="2E74B5" w:themeColor="accent1" w:themeShade="BF"/>
      <w:sz w:val="32"/>
      <w:szCs w:val="32"/>
    </w:rPr>
  </w:style>
  <w:style w:type="character" w:customStyle="1" w:styleId="c0">
    <w:name w:val="c0"/>
    <w:basedOn w:val="a0"/>
    <w:rsid w:val="00C01BD1"/>
  </w:style>
  <w:style w:type="character" w:customStyle="1" w:styleId="af3">
    <w:name w:val="Текст примечания Знак"/>
    <w:basedOn w:val="a0"/>
    <w:link w:val="af4"/>
    <w:uiPriority w:val="99"/>
    <w:semiHidden/>
    <w:rsid w:val="00C01BD1"/>
    <w:rPr>
      <w:rFonts w:eastAsiaTheme="minorHAnsi"/>
      <w:sz w:val="20"/>
      <w:szCs w:val="20"/>
      <w:lang w:eastAsia="en-US"/>
    </w:rPr>
  </w:style>
  <w:style w:type="paragraph" w:styleId="af4">
    <w:name w:val="annotation text"/>
    <w:basedOn w:val="a"/>
    <w:link w:val="af3"/>
    <w:uiPriority w:val="99"/>
    <w:semiHidden/>
    <w:unhideWhenUsed/>
    <w:rsid w:val="00C01BD1"/>
    <w:pPr>
      <w:spacing w:after="160" w:line="240" w:lineRule="auto"/>
      <w:ind w:left="0" w:right="0" w:firstLine="0"/>
      <w:jc w:val="left"/>
    </w:pPr>
    <w:rPr>
      <w:rFonts w:asciiTheme="minorHAnsi" w:eastAsiaTheme="minorHAnsi" w:hAnsiTheme="minorHAnsi" w:cstheme="minorBidi"/>
      <w:color w:val="auto"/>
      <w:sz w:val="20"/>
      <w:szCs w:val="20"/>
      <w:lang w:eastAsia="en-US"/>
    </w:rPr>
  </w:style>
  <w:style w:type="character" w:customStyle="1" w:styleId="af5">
    <w:name w:val="Тема примечания Знак"/>
    <w:basedOn w:val="af3"/>
    <w:link w:val="af6"/>
    <w:uiPriority w:val="99"/>
    <w:semiHidden/>
    <w:rsid w:val="00C01BD1"/>
    <w:rPr>
      <w:rFonts w:eastAsiaTheme="minorHAnsi"/>
      <w:b/>
      <w:bCs/>
      <w:sz w:val="20"/>
      <w:szCs w:val="20"/>
      <w:lang w:eastAsia="en-US"/>
    </w:rPr>
  </w:style>
  <w:style w:type="paragraph" w:styleId="af6">
    <w:name w:val="annotation subject"/>
    <w:basedOn w:val="af4"/>
    <w:next w:val="af4"/>
    <w:link w:val="af5"/>
    <w:uiPriority w:val="99"/>
    <w:semiHidden/>
    <w:unhideWhenUsed/>
    <w:rsid w:val="00C01BD1"/>
    <w:rPr>
      <w:b/>
      <w:bCs/>
    </w:rPr>
  </w:style>
  <w:style w:type="paragraph" w:styleId="af7">
    <w:name w:val="Normal (Web)"/>
    <w:basedOn w:val="a"/>
    <w:uiPriority w:val="99"/>
    <w:unhideWhenUsed/>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paragraph">
    <w:name w:val="paragraph"/>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character" w:customStyle="1" w:styleId="spellingerror">
    <w:name w:val="spellingerror"/>
    <w:basedOn w:val="a0"/>
    <w:rsid w:val="00C01BD1"/>
  </w:style>
  <w:style w:type="character" w:customStyle="1" w:styleId="normaltextrun">
    <w:name w:val="normaltextrun"/>
    <w:basedOn w:val="a0"/>
    <w:rsid w:val="00C01BD1"/>
  </w:style>
  <w:style w:type="character" w:customStyle="1" w:styleId="eop">
    <w:name w:val="eop"/>
    <w:basedOn w:val="a0"/>
    <w:rsid w:val="00C01BD1"/>
  </w:style>
  <w:style w:type="paragraph" w:customStyle="1" w:styleId="s1">
    <w:name w:val="s_1"/>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paragraph" w:customStyle="1" w:styleId="dt-p">
    <w:name w:val="dt-p"/>
    <w:basedOn w:val="a"/>
    <w:rsid w:val="00C01BD1"/>
    <w:pPr>
      <w:spacing w:before="100" w:beforeAutospacing="1" w:after="100" w:afterAutospacing="1" w:line="240" w:lineRule="auto"/>
      <w:ind w:left="0" w:right="0" w:firstLine="0"/>
      <w:jc w:val="left"/>
    </w:pPr>
    <w:rPr>
      <w:rFonts w:ascii="Times New Roman" w:eastAsia="Times New Roman" w:hAnsi="Times New Roman" w:cs="Times New Roman"/>
      <w:color w:val="auto"/>
      <w:sz w:val="24"/>
      <w:szCs w:val="24"/>
    </w:rPr>
  </w:style>
  <w:style w:type="table" w:customStyle="1" w:styleId="21">
    <w:name w:val="Сетка таблицы2"/>
    <w:basedOn w:val="a1"/>
    <w:next w:val="a3"/>
    <w:uiPriority w:val="39"/>
    <w:rsid w:val="00490874"/>
    <w:pPr>
      <w:spacing w:after="0" w:line="240" w:lineRule="auto"/>
    </w:pPr>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
    <w:name w:val="Нет списка1"/>
    <w:next w:val="a2"/>
    <w:uiPriority w:val="99"/>
    <w:semiHidden/>
    <w:unhideWhenUsed/>
    <w:rsid w:val="00071493"/>
  </w:style>
  <w:style w:type="table" w:customStyle="1" w:styleId="3">
    <w:name w:val="Сетка таблицы3"/>
    <w:basedOn w:val="a1"/>
    <w:next w:val="a3"/>
    <w:uiPriority w:val="59"/>
    <w:rsid w:val="000714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8">
    <w:name w:val="No Spacing"/>
    <w:uiPriority w:val="1"/>
    <w:qFormat/>
    <w:rsid w:val="00071493"/>
    <w:pPr>
      <w:spacing w:after="0" w:line="240" w:lineRule="auto"/>
    </w:pPr>
    <w:rPr>
      <w:rFonts w:eastAsiaTheme="minorHAnsi"/>
      <w:lang w:eastAsia="en-US"/>
    </w:rPr>
  </w:style>
  <w:style w:type="character" w:customStyle="1" w:styleId="14">
    <w:name w:val="Текст примечания Знак1"/>
    <w:basedOn w:val="a0"/>
    <w:uiPriority w:val="99"/>
    <w:semiHidden/>
    <w:rsid w:val="00071493"/>
    <w:rPr>
      <w:sz w:val="20"/>
      <w:szCs w:val="20"/>
    </w:rPr>
  </w:style>
  <w:style w:type="character" w:customStyle="1" w:styleId="15">
    <w:name w:val="Тема примечания Знак1"/>
    <w:basedOn w:val="14"/>
    <w:uiPriority w:val="99"/>
    <w:semiHidden/>
    <w:rsid w:val="00071493"/>
    <w:rPr>
      <w:b/>
      <w:bCs/>
      <w:sz w:val="20"/>
      <w:szCs w:val="20"/>
    </w:rPr>
  </w:style>
  <w:style w:type="table" w:customStyle="1" w:styleId="4">
    <w:name w:val="Сетка таблицы4"/>
    <w:basedOn w:val="a1"/>
    <w:next w:val="a3"/>
    <w:uiPriority w:val="59"/>
    <w:rsid w:val="00071493"/>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otnote">
    <w:name w:val="Footnote"/>
    <w:basedOn w:val="a"/>
    <w:rsid w:val="00B72EFC"/>
    <w:pPr>
      <w:spacing w:after="0" w:line="240" w:lineRule="auto"/>
      <w:ind w:left="0" w:right="0" w:firstLine="0"/>
      <w:jc w:val="left"/>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448065">
      <w:bodyDiv w:val="1"/>
      <w:marLeft w:val="0"/>
      <w:marRight w:val="0"/>
      <w:marTop w:val="0"/>
      <w:marBottom w:val="0"/>
      <w:divBdr>
        <w:top w:val="none" w:sz="0" w:space="0" w:color="auto"/>
        <w:left w:val="none" w:sz="0" w:space="0" w:color="auto"/>
        <w:bottom w:val="none" w:sz="0" w:space="0" w:color="auto"/>
        <w:right w:val="none" w:sz="0" w:space="0" w:color="auto"/>
      </w:divBdr>
    </w:div>
    <w:div w:id="1293754016">
      <w:bodyDiv w:val="1"/>
      <w:marLeft w:val="0"/>
      <w:marRight w:val="0"/>
      <w:marTop w:val="0"/>
      <w:marBottom w:val="0"/>
      <w:divBdr>
        <w:top w:val="none" w:sz="0" w:space="0" w:color="auto"/>
        <w:left w:val="none" w:sz="0" w:space="0" w:color="auto"/>
        <w:bottom w:val="none" w:sz="0" w:space="0" w:color="auto"/>
        <w:right w:val="none" w:sz="0" w:space="0" w:color="auto"/>
      </w:divBdr>
    </w:div>
    <w:div w:id="16756454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529D15-F34D-4702-80C8-6216ABF73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1675</TotalTime>
  <Pages>43</Pages>
  <Words>11511</Words>
  <Characters>65613</Characters>
  <Application>Microsoft Office Word</Application>
  <DocSecurity>0</DocSecurity>
  <Lines>546</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76971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cp:lastModifiedBy>2</cp:lastModifiedBy>
  <cp:revision>52</cp:revision>
  <cp:lastPrinted>2025-10-06T05:12:00Z</cp:lastPrinted>
  <dcterms:created xsi:type="dcterms:W3CDTF">2023-09-12T11:44:00Z</dcterms:created>
  <dcterms:modified xsi:type="dcterms:W3CDTF">2025-10-06T07:04:00Z</dcterms:modified>
</cp:coreProperties>
</file>